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3B35" w14:textId="77777777" w:rsidR="00A32A35" w:rsidRPr="00973C7F" w:rsidRDefault="00A32A35" w:rsidP="00973C7F">
      <w:pPr>
        <w:pStyle w:val="Cuerpo"/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710372B" w14:textId="77777777" w:rsidR="00A32A35" w:rsidRPr="00973C7F" w:rsidRDefault="00A32A35" w:rsidP="00973C7F">
      <w:pPr>
        <w:pStyle w:val="Cuerpo"/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7421616E" w14:textId="77777777" w:rsidR="00A32A35" w:rsidRPr="00973C7F" w:rsidRDefault="00A32A35" w:rsidP="00973C7F">
      <w:pPr>
        <w:pStyle w:val="Cuerpo"/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3FA3BFFB" w14:textId="77777777" w:rsidR="00A32A35" w:rsidRPr="00973C7F" w:rsidRDefault="00A32A35" w:rsidP="00973C7F">
      <w:pPr>
        <w:spacing w:line="360" w:lineRule="auto"/>
        <w:ind w:right="1233"/>
        <w:jc w:val="both"/>
        <w:rPr>
          <w:rFonts w:ascii="Book Antiqua" w:hAnsi="Book Antiqua" w:cstheme="minorHAnsi"/>
          <w:sz w:val="20"/>
          <w:szCs w:val="20"/>
        </w:rPr>
      </w:pPr>
    </w:p>
    <w:p w14:paraId="0808E651" w14:textId="77777777" w:rsidR="00A32A35" w:rsidRPr="00973C7F" w:rsidRDefault="00A32A35" w:rsidP="00973C7F">
      <w:pPr>
        <w:spacing w:line="360" w:lineRule="auto"/>
        <w:ind w:right="1233"/>
        <w:jc w:val="both"/>
        <w:rPr>
          <w:rFonts w:ascii="Book Antiqua" w:hAnsi="Book Antiqua" w:cstheme="minorHAnsi"/>
          <w:sz w:val="20"/>
          <w:szCs w:val="20"/>
        </w:rPr>
      </w:pPr>
    </w:p>
    <w:p w14:paraId="587854A4" w14:textId="1538C003" w:rsidR="00A32A35" w:rsidRPr="00973C7F" w:rsidRDefault="00ED4F13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0" w:name="_Toc454300205"/>
      <w:bookmarkStart w:id="1" w:name="_Toc454386352"/>
      <w:bookmarkStart w:id="2" w:name="_Toc454738174"/>
      <w:bookmarkStart w:id="3" w:name="_Toc496196881"/>
      <w:bookmarkStart w:id="4" w:name="_Toc496197046"/>
      <w:bookmarkStart w:id="5" w:name="_Toc500237893"/>
      <w:bookmarkStart w:id="6" w:name="_Toc500239720"/>
      <w:bookmarkStart w:id="7" w:name="_Toc500240148"/>
      <w:bookmarkStart w:id="8" w:name="_Toc516342454"/>
      <w:bookmarkStart w:id="9" w:name="_Toc516343935"/>
      <w:r w:rsidRPr="00973C7F">
        <w:rPr>
          <w:rFonts w:ascii="Book Antiqua" w:hAnsi="Book Antiqua" w:cstheme="minorHAnsi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2D211213" wp14:editId="403DD6D2">
                <wp:simplePos x="0" y="0"/>
                <wp:positionH relativeFrom="page">
                  <wp:posOffset>863600</wp:posOffset>
                </wp:positionH>
                <wp:positionV relativeFrom="page">
                  <wp:posOffset>2908300</wp:posOffset>
                </wp:positionV>
                <wp:extent cx="6056630" cy="2514600"/>
                <wp:effectExtent l="76200" t="50800" r="77470" b="101600"/>
                <wp:wrapTopAndBottom/>
                <wp:docPr id="1073741830" name="Cuadro de texto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251460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71077" w14:textId="7D1B4480" w:rsidR="00A32A35" w:rsidRDefault="00A32A35" w:rsidP="00A32A35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PERICIAL DE VALORACIÓN DE DAÑOS</w:t>
                            </w:r>
                            <w:r w:rsidR="00ED4F13">
                              <w:rPr>
                                <w:sz w:val="70"/>
                                <w:szCs w:val="70"/>
                              </w:rPr>
                              <w:t xml:space="preserve"> o SINIESTRO o RIESGOS DIVERSOS (de lo que trate el informe)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11213" id="_x0000_t202" coordsize="21600,21600" o:spt="202" path="m,l,21600r21600,l21600,xe">
                <v:stroke joinstyle="miter"/>
                <v:path gradientshapeok="t" o:connecttype="rect"/>
              </v:shapetype>
              <v:shape id="Cuadro de texto 1073741830" o:spid="_x0000_s1026" type="#_x0000_t202" style="position:absolute;left:0;text-align:left;margin-left:68pt;margin-top:229pt;width:476.9pt;height:198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" fillcolor="#d6d5d5" strokeweight="2pt">
                <v:stroke miterlimit="4"/>
                <v:shadow on="t" color="black" opacity=".5" origin=",.5" offset="0"/>
                <v:textbox inset="4pt,4pt,4pt,4pt">
                  <w:txbxContent>
                    <w:p w14:paraId="36F71077" w14:textId="7D1B4480" w:rsidR="00A32A35" w:rsidRDefault="00A32A35" w:rsidP="00A32A35">
                      <w:pPr>
                        <w:pStyle w:val="Cuerpo"/>
                        <w:jc w:val="center"/>
                      </w:pPr>
                      <w:r>
                        <w:rPr>
                          <w:sz w:val="70"/>
                          <w:szCs w:val="70"/>
                        </w:rPr>
                        <w:t>PERICIAL DE VALORACIÓN DE DAÑOS</w:t>
                      </w:r>
                      <w:r w:rsidR="00ED4F13">
                        <w:rPr>
                          <w:sz w:val="70"/>
                          <w:szCs w:val="70"/>
                        </w:rPr>
                        <w:t xml:space="preserve"> o SINIESTRO o RIESGOS DIVERSOS (de lo que trate el informe)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B53FFA8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00838EFA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5210B01C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5411137" w14:textId="08B7FB85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0C3E57A1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4EB47D80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7D3F724F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0611469A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5FCE25D6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38F37C8A" w14:textId="1F66FDA0" w:rsidR="00A32A35" w:rsidRPr="00973C7F" w:rsidRDefault="00ED4F13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973C7F">
        <w:rPr>
          <w:rFonts w:ascii="Book Antiqua" w:hAnsi="Book Antiqua" w:cstheme="minorHAnsi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44CF2C45" wp14:editId="269B681D">
                <wp:simplePos x="0" y="0"/>
                <wp:positionH relativeFrom="margin">
                  <wp:posOffset>-240030</wp:posOffset>
                </wp:positionH>
                <wp:positionV relativeFrom="line">
                  <wp:posOffset>384175</wp:posOffset>
                </wp:positionV>
                <wp:extent cx="6069330" cy="445135"/>
                <wp:effectExtent l="0" t="0" r="26670" b="12065"/>
                <wp:wrapTopAndBottom/>
                <wp:docPr id="1073741828" name="Cuadro de texto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445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030BAD0" w14:textId="32F5D68F" w:rsidR="00A32A35" w:rsidRDefault="00A32A35" w:rsidP="00A32A35">
                            <w:pPr>
                              <w:pStyle w:val="Cuerpo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Perito Judicial: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2C45" id="Cuadro de texto 1073741828" o:spid="_x0000_s1027" type="#_x0000_t202" style="position:absolute;left:0;text-align:left;margin-left:-18.9pt;margin-top:30.25pt;width:477.9pt;height:35.0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" filled="f" strokeweight="1pt">
                <v:stroke miterlimit="4"/>
                <v:textbox inset="4pt,4pt,4pt,4pt">
                  <w:txbxContent>
                    <w:p w14:paraId="0030BAD0" w14:textId="32F5D68F" w:rsidR="00A32A35" w:rsidRDefault="00A32A35" w:rsidP="00A32A35">
                      <w:pPr>
                        <w:pStyle w:val="Cuerpo"/>
                      </w:pPr>
                      <w:r>
                        <w:rPr>
                          <w:sz w:val="40"/>
                          <w:szCs w:val="40"/>
                        </w:rPr>
                        <w:t xml:space="preserve">Perito Judicial: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A32A35" w:rsidRPr="00973C7F">
        <w:rPr>
          <w:rFonts w:ascii="Book Antiqua" w:hAnsi="Book Antiqua" w:cstheme="minorHAnsi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8EF34B4" wp14:editId="34816B6F">
                <wp:simplePos x="0" y="0"/>
                <wp:positionH relativeFrom="margin">
                  <wp:posOffset>-226695</wp:posOffset>
                </wp:positionH>
                <wp:positionV relativeFrom="line">
                  <wp:posOffset>1312545</wp:posOffset>
                </wp:positionV>
                <wp:extent cx="6069330" cy="446405"/>
                <wp:effectExtent l="0" t="0" r="26670" b="10795"/>
                <wp:wrapTopAndBottom/>
                <wp:docPr id="1073741829" name="Cuadro de texto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44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23144C2" w14:textId="77777777" w:rsidR="00A32A35" w:rsidRDefault="00A32A35" w:rsidP="00A32A35">
                            <w:pPr>
                              <w:pStyle w:val="Cuerpo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Fecha Emisión: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34B4" id="Cuadro de texto 1073741829" o:spid="_x0000_s1028" type="#_x0000_t202" style="position:absolute;left:0;text-align:left;margin-left:-17.85pt;margin-top:103.35pt;width:477.9pt;height:35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" filled="f" strokeweight="1pt">
                <v:stroke miterlimit="4"/>
                <v:textbox inset="4pt,4pt,4pt,4pt">
                  <w:txbxContent>
                    <w:p w14:paraId="023144C2" w14:textId="77777777" w:rsidR="00A32A35" w:rsidRDefault="00A32A35" w:rsidP="00A32A35">
                      <w:pPr>
                        <w:pStyle w:val="Cuerpo"/>
                      </w:pPr>
                      <w:r>
                        <w:rPr>
                          <w:sz w:val="40"/>
                          <w:szCs w:val="40"/>
                        </w:rPr>
                        <w:t xml:space="preserve">Fecha Emisión: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FFD7A1E" w14:textId="77777777" w:rsidR="00A32A35" w:rsidRPr="00973C7F" w:rsidRDefault="00A32A35" w:rsidP="00973C7F">
      <w:pPr>
        <w:pStyle w:val="Ttulo"/>
        <w:spacing w:line="360" w:lineRule="auto"/>
        <w:ind w:right="57"/>
        <w:jc w:val="both"/>
        <w:rPr>
          <w:rFonts w:ascii="Book Antiqua" w:hAnsi="Book Antiqua" w:cstheme="minorHAnsi"/>
          <w:b/>
          <w:sz w:val="20"/>
          <w:szCs w:val="20"/>
        </w:rPr>
      </w:pPr>
      <w:bookmarkStart w:id="10" w:name="_Toc55146099"/>
      <w:bookmarkStart w:id="11" w:name="_Toc30794159"/>
      <w:bookmarkStart w:id="12" w:name="_Toc33108049"/>
      <w:bookmarkStart w:id="13" w:name="_Toc40819621"/>
      <w:bookmarkStart w:id="14" w:name="_Toc43928188"/>
      <w:bookmarkStart w:id="15" w:name="_Toc46781145"/>
      <w:bookmarkStart w:id="16" w:name="_Toc54897304"/>
      <w:bookmarkStart w:id="17" w:name="_Toc54897647"/>
    </w:p>
    <w:p w14:paraId="6A42D5BE" w14:textId="66C0034D" w:rsidR="00A32A35" w:rsidRDefault="00A32A35" w:rsidP="00973C7F">
      <w:pPr>
        <w:pStyle w:val="Ttulo"/>
        <w:spacing w:line="360" w:lineRule="auto"/>
        <w:ind w:right="57"/>
        <w:rPr>
          <w:rFonts w:ascii="Book Antiqua" w:hAnsi="Book Antiqua" w:cstheme="minorHAnsi"/>
          <w:b/>
          <w:sz w:val="20"/>
          <w:szCs w:val="20"/>
        </w:rPr>
      </w:pPr>
      <w:bookmarkStart w:id="18" w:name="_Toc56105410"/>
      <w:bookmarkStart w:id="19" w:name="_Toc56107228"/>
      <w:bookmarkStart w:id="20" w:name="_Toc56190605"/>
      <w:bookmarkStart w:id="21" w:name="_Toc56190645"/>
      <w:bookmarkStart w:id="22" w:name="_Toc83204068"/>
      <w:bookmarkStart w:id="23" w:name="_Toc83204113"/>
      <w:r w:rsidRPr="00973C7F">
        <w:rPr>
          <w:rFonts w:ascii="Book Antiqua" w:hAnsi="Book Antiqua" w:cstheme="minorHAnsi"/>
          <w:b/>
          <w:sz w:val="20"/>
          <w:szCs w:val="20"/>
        </w:rPr>
        <w:t xml:space="preserve">INFORME PERICIAL DE VALORACIÓN DEL </w:t>
      </w:r>
      <w:bookmarkEnd w:id="10"/>
      <w:bookmarkEnd w:id="18"/>
      <w:bookmarkEnd w:id="19"/>
      <w:r w:rsidR="00ED4F13">
        <w:rPr>
          <w:rFonts w:ascii="Book Antiqua" w:hAnsi="Book Antiqua" w:cstheme="minorHAnsi"/>
          <w:b/>
          <w:sz w:val="20"/>
          <w:szCs w:val="20"/>
        </w:rPr>
        <w:t xml:space="preserve">DAÑOS </w:t>
      </w:r>
      <w:proofErr w:type="gramStart"/>
      <w:r w:rsidR="00ED4F13">
        <w:rPr>
          <w:rFonts w:ascii="Book Antiqua" w:hAnsi="Book Antiqua" w:cstheme="minorHAnsi"/>
          <w:b/>
          <w:sz w:val="20"/>
          <w:szCs w:val="20"/>
        </w:rPr>
        <w:t xml:space="preserve">o  </w:t>
      </w:r>
      <w:r w:rsidR="0032118E">
        <w:rPr>
          <w:rFonts w:ascii="Book Antiqua" w:hAnsi="Book Antiqua" w:cstheme="minorHAnsi"/>
          <w:b/>
          <w:sz w:val="20"/>
          <w:szCs w:val="20"/>
        </w:rPr>
        <w:t>siniestro</w:t>
      </w:r>
      <w:bookmarkEnd w:id="20"/>
      <w:bookmarkEnd w:id="21"/>
      <w:proofErr w:type="gramEnd"/>
      <w:r w:rsidR="00ED4F13">
        <w:rPr>
          <w:rFonts w:ascii="Book Antiqua" w:hAnsi="Book Antiqua" w:cstheme="minorHAnsi"/>
          <w:b/>
          <w:sz w:val="20"/>
          <w:szCs w:val="20"/>
        </w:rPr>
        <w:t xml:space="preserve"> o riesgos diversos</w:t>
      </w:r>
      <w:bookmarkEnd w:id="22"/>
      <w:bookmarkEnd w:id="23"/>
    </w:p>
    <w:p w14:paraId="5C5768CA" w14:textId="77777777" w:rsidR="00ED4F13" w:rsidRPr="00973C7F" w:rsidRDefault="00ED4F13" w:rsidP="00973C7F">
      <w:pPr>
        <w:pStyle w:val="Ttulo"/>
        <w:spacing w:line="360" w:lineRule="auto"/>
        <w:ind w:right="57"/>
        <w:rPr>
          <w:rFonts w:ascii="Book Antiqua" w:hAnsi="Book Antiqua" w:cstheme="minorHAnsi"/>
          <w:b/>
          <w:sz w:val="20"/>
          <w:szCs w:val="20"/>
        </w:rPr>
      </w:pPr>
    </w:p>
    <w:p w14:paraId="210EDC2D" w14:textId="77777777" w:rsidR="00A32A35" w:rsidRPr="00973C7F" w:rsidRDefault="00A32A35" w:rsidP="00973C7F">
      <w:pPr>
        <w:pStyle w:val="Ttulo"/>
        <w:spacing w:line="360" w:lineRule="auto"/>
        <w:ind w:right="57"/>
        <w:jc w:val="both"/>
        <w:rPr>
          <w:rFonts w:ascii="Book Antiqua" w:hAnsi="Book Antiqua" w:cstheme="minorHAnsi"/>
          <w:b/>
          <w:sz w:val="20"/>
          <w:szCs w:val="20"/>
        </w:rPr>
      </w:pPr>
    </w:p>
    <w:p w14:paraId="52217161" w14:textId="0468425B" w:rsidR="00A32A35" w:rsidRPr="00973C7F" w:rsidRDefault="00A32A35" w:rsidP="00973C7F">
      <w:pPr>
        <w:pStyle w:val="Ttulo"/>
        <w:spacing w:line="360" w:lineRule="auto"/>
        <w:ind w:right="57"/>
        <w:jc w:val="both"/>
        <w:rPr>
          <w:rFonts w:ascii="Book Antiqua" w:hAnsi="Book Antiqua" w:cstheme="minorHAnsi"/>
          <w:sz w:val="20"/>
          <w:szCs w:val="20"/>
          <w:u w:val="none"/>
        </w:rPr>
      </w:pPr>
      <w:bookmarkStart w:id="24" w:name="_Toc55146100"/>
      <w:bookmarkStart w:id="25" w:name="_Toc56105411"/>
      <w:bookmarkStart w:id="26" w:name="_Toc56107229"/>
      <w:bookmarkStart w:id="27" w:name="_Toc56190606"/>
      <w:bookmarkStart w:id="28" w:name="_Toc56190646"/>
      <w:bookmarkStart w:id="29" w:name="_Toc83204069"/>
      <w:bookmarkStart w:id="30" w:name="_Toc83204114"/>
      <w:r w:rsidRPr="00973C7F">
        <w:rPr>
          <w:rFonts w:ascii="Book Antiqua" w:hAnsi="Book Antiqua" w:cstheme="minorHAnsi"/>
          <w:b/>
          <w:sz w:val="20"/>
          <w:szCs w:val="20"/>
        </w:rPr>
        <w:t>OBJETO DE TASACION</w:t>
      </w:r>
      <w:r w:rsidRPr="00973C7F">
        <w:rPr>
          <w:rFonts w:ascii="Book Antiqua" w:hAnsi="Book Antiqua" w:cstheme="minorHAnsi"/>
          <w:sz w:val="20"/>
          <w:szCs w:val="20"/>
          <w:u w:val="none"/>
        </w:rPr>
        <w:t>:</w:t>
      </w:r>
      <w:bookmarkEnd w:id="29"/>
      <w:bookmarkEnd w:id="30"/>
      <w:r w:rsidRPr="00973C7F">
        <w:rPr>
          <w:rFonts w:ascii="Book Antiqua" w:hAnsi="Book Antiqua" w:cstheme="minorHAnsi"/>
          <w:sz w:val="20"/>
          <w:szCs w:val="20"/>
          <w:u w:val="none"/>
        </w:rPr>
        <w:t xml:space="preserve"> </w:t>
      </w:r>
      <w:bookmarkEnd w:id="24"/>
      <w:bookmarkEnd w:id="25"/>
      <w:bookmarkEnd w:id="26"/>
      <w:bookmarkEnd w:id="27"/>
      <w:bookmarkEnd w:id="28"/>
    </w:p>
    <w:p w14:paraId="68077791" w14:textId="2EC643DF" w:rsidR="00A32A35" w:rsidRPr="00973C7F" w:rsidRDefault="00A32A35" w:rsidP="00973C7F">
      <w:pPr>
        <w:pStyle w:val="Ttulo"/>
        <w:spacing w:line="360" w:lineRule="auto"/>
        <w:ind w:right="57"/>
        <w:jc w:val="both"/>
        <w:rPr>
          <w:rFonts w:ascii="Book Antiqua" w:hAnsi="Book Antiqua" w:cstheme="minorHAnsi"/>
          <w:sz w:val="20"/>
          <w:szCs w:val="20"/>
          <w:u w:val="none"/>
        </w:rPr>
      </w:pPr>
      <w:bookmarkStart w:id="31" w:name="_Toc56105412"/>
      <w:bookmarkStart w:id="32" w:name="_Toc56107230"/>
      <w:bookmarkStart w:id="33" w:name="_Toc55146101"/>
      <w:bookmarkStart w:id="34" w:name="_Toc56190607"/>
      <w:bookmarkStart w:id="35" w:name="_Toc56190647"/>
      <w:bookmarkStart w:id="36" w:name="_Toc83204070"/>
      <w:bookmarkStart w:id="37" w:name="_Toc83204115"/>
      <w:r w:rsidRPr="00973C7F">
        <w:rPr>
          <w:rFonts w:ascii="Book Antiqua" w:hAnsi="Book Antiqua" w:cstheme="minorHAnsi"/>
          <w:b/>
          <w:sz w:val="20"/>
          <w:szCs w:val="20"/>
        </w:rPr>
        <w:t>A INSTANCIAS DE</w:t>
      </w:r>
      <w:r w:rsidRPr="00973C7F">
        <w:rPr>
          <w:rFonts w:ascii="Book Antiqua" w:hAnsi="Book Antiqua" w:cstheme="minorHAnsi"/>
          <w:sz w:val="20"/>
          <w:szCs w:val="20"/>
          <w:u w:val="none"/>
        </w:rPr>
        <w:t>:</w:t>
      </w:r>
      <w:bookmarkEnd w:id="31"/>
      <w:bookmarkEnd w:id="32"/>
      <w:bookmarkEnd w:id="36"/>
      <w:bookmarkEnd w:id="37"/>
      <w:r w:rsidRPr="00973C7F">
        <w:rPr>
          <w:rFonts w:ascii="Book Antiqua" w:hAnsi="Book Antiqua" w:cstheme="minorHAnsi"/>
          <w:sz w:val="20"/>
          <w:szCs w:val="20"/>
          <w:u w:val="none"/>
        </w:rPr>
        <w:t xml:space="preserve"> </w:t>
      </w:r>
      <w:bookmarkEnd w:id="33"/>
      <w:bookmarkEnd w:id="34"/>
      <w:bookmarkEnd w:id="35"/>
    </w:p>
    <w:p w14:paraId="0182F402" w14:textId="07269F4D" w:rsidR="00A32A35" w:rsidRPr="00973C7F" w:rsidRDefault="0032118E" w:rsidP="00973C7F">
      <w:pPr>
        <w:pStyle w:val="Ttulo"/>
        <w:spacing w:line="360" w:lineRule="auto"/>
        <w:ind w:right="57"/>
        <w:jc w:val="both"/>
        <w:rPr>
          <w:rFonts w:ascii="Book Antiqua" w:hAnsi="Book Antiqua" w:cstheme="minorHAnsi"/>
          <w:b/>
          <w:sz w:val="20"/>
          <w:szCs w:val="20"/>
        </w:rPr>
      </w:pPr>
      <w:bookmarkStart w:id="38" w:name="_Toc56190608"/>
      <w:bookmarkStart w:id="39" w:name="_Toc56190648"/>
      <w:bookmarkStart w:id="40" w:name="_Toc83204071"/>
      <w:bookmarkStart w:id="41" w:name="_Toc83204116"/>
      <w:r>
        <w:rPr>
          <w:rFonts w:ascii="Book Antiqua" w:hAnsi="Book Antiqua" w:cstheme="minorHAnsi"/>
          <w:b/>
          <w:sz w:val="20"/>
          <w:szCs w:val="20"/>
        </w:rPr>
        <w:t>causa:</w:t>
      </w:r>
      <w:bookmarkEnd w:id="40"/>
      <w:bookmarkEnd w:id="41"/>
      <w:r>
        <w:rPr>
          <w:rFonts w:ascii="Book Antiqua" w:hAnsi="Book Antiqua" w:cstheme="minorHAnsi"/>
          <w:sz w:val="20"/>
          <w:szCs w:val="20"/>
          <w:u w:val="none"/>
        </w:rPr>
        <w:t xml:space="preserve"> </w:t>
      </w:r>
      <w:bookmarkEnd w:id="38"/>
      <w:bookmarkEnd w:id="39"/>
      <w:r w:rsidR="00A32A35" w:rsidRPr="00973C7F">
        <w:rPr>
          <w:rFonts w:ascii="Book Antiqua" w:hAnsi="Book Antiqua" w:cstheme="minorHAnsi"/>
          <w:b/>
          <w:sz w:val="20"/>
          <w:szCs w:val="20"/>
        </w:rPr>
        <w:br w:type="page"/>
      </w:r>
    </w:p>
    <w:p w14:paraId="17D7ADA5" w14:textId="77777777" w:rsidR="00A32A35" w:rsidRPr="00973C7F" w:rsidRDefault="00A32A35" w:rsidP="00973C7F">
      <w:pPr>
        <w:pStyle w:val="Ttulo"/>
        <w:spacing w:line="360" w:lineRule="auto"/>
        <w:ind w:right="57"/>
        <w:jc w:val="both"/>
        <w:rPr>
          <w:rFonts w:ascii="Book Antiqua" w:hAnsi="Book Antiqua" w:cstheme="minorHAnsi"/>
          <w:b/>
          <w:sz w:val="20"/>
          <w:szCs w:val="20"/>
        </w:rPr>
      </w:pPr>
      <w:bookmarkStart w:id="42" w:name="_Toc55146104"/>
      <w:bookmarkStart w:id="43" w:name="_Toc56105414"/>
      <w:bookmarkStart w:id="44" w:name="_Toc56107232"/>
      <w:bookmarkStart w:id="45" w:name="_Toc56190609"/>
      <w:bookmarkStart w:id="46" w:name="_Toc56190649"/>
      <w:bookmarkStart w:id="47" w:name="_Toc83204072"/>
      <w:bookmarkStart w:id="48" w:name="_Toc83204117"/>
      <w:r w:rsidRPr="00973C7F">
        <w:rPr>
          <w:rFonts w:ascii="Book Antiqua" w:hAnsi="Book Antiqua" w:cstheme="minorHAnsi"/>
          <w:b/>
          <w:sz w:val="20"/>
          <w:szCs w:val="20"/>
        </w:rPr>
        <w:lastRenderedPageBreak/>
        <w:t>ÍNDICE GENERAL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42"/>
      <w:bookmarkEnd w:id="43"/>
      <w:bookmarkEnd w:id="44"/>
      <w:bookmarkEnd w:id="45"/>
      <w:bookmarkEnd w:id="46"/>
      <w:bookmarkEnd w:id="47"/>
      <w:bookmarkEnd w:id="48"/>
    </w:p>
    <w:p w14:paraId="325F4BE8" w14:textId="2BB652A4" w:rsidR="00C9113B" w:rsidRDefault="00A32A35" w:rsidP="00C9113B">
      <w:pPr>
        <w:pStyle w:val="TDC1"/>
        <w:tabs>
          <w:tab w:val="right" w:leader="dot" w:pos="9489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s-ES_tradnl"/>
        </w:rPr>
      </w:pPr>
      <w:r w:rsidRPr="00973C7F">
        <w:rPr>
          <w:rFonts w:ascii="Book Antiqua" w:hAnsi="Book Antiqua" w:cstheme="minorHAnsi"/>
          <w:sz w:val="20"/>
          <w:szCs w:val="20"/>
        </w:rPr>
        <w:fldChar w:fldCharType="begin"/>
      </w:r>
      <w:r w:rsidRPr="00973C7F">
        <w:rPr>
          <w:rFonts w:ascii="Book Antiqua" w:hAnsi="Book Antiqua" w:cstheme="minorHAnsi"/>
          <w:sz w:val="20"/>
          <w:szCs w:val="20"/>
        </w:rPr>
        <w:instrText xml:space="preserve"> TOC \o "1-5" \u </w:instrText>
      </w:r>
      <w:r w:rsidRPr="00973C7F">
        <w:rPr>
          <w:rFonts w:ascii="Book Antiqua" w:hAnsi="Book Antiqua" w:cstheme="minorHAnsi"/>
          <w:sz w:val="20"/>
          <w:szCs w:val="20"/>
        </w:rPr>
        <w:fldChar w:fldCharType="separate"/>
      </w:r>
    </w:p>
    <w:p w14:paraId="0CEFDA34" w14:textId="4DDF0B6C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1. RESUMEN</w:t>
      </w:r>
      <w:r>
        <w:tab/>
      </w:r>
      <w:r>
        <w:fldChar w:fldCharType="begin"/>
      </w:r>
      <w:r>
        <w:instrText xml:space="preserve"> PAGEREF _Toc83204118 \h </w:instrText>
      </w:r>
      <w:r>
        <w:fldChar w:fldCharType="separate"/>
      </w:r>
      <w:r>
        <w:t>4</w:t>
      </w:r>
      <w:r>
        <w:fldChar w:fldCharType="end"/>
      </w:r>
    </w:p>
    <w:p w14:paraId="6892A4FA" w14:textId="70C16D1B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2. DATOS DEL PERITO</w:t>
      </w:r>
      <w:r>
        <w:tab/>
      </w:r>
      <w:r>
        <w:fldChar w:fldCharType="begin"/>
      </w:r>
      <w:r>
        <w:instrText xml:space="preserve"> PAGEREF _Toc83204119 \h </w:instrText>
      </w:r>
      <w:r>
        <w:fldChar w:fldCharType="separate"/>
      </w:r>
      <w:r>
        <w:t>5</w:t>
      </w:r>
      <w:r>
        <w:fldChar w:fldCharType="end"/>
      </w:r>
    </w:p>
    <w:p w14:paraId="5CCFEB7A" w14:textId="6F6722DE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2.1. IDENTIFICACIÓN</w:t>
      </w:r>
      <w:r>
        <w:tab/>
      </w:r>
      <w:r>
        <w:fldChar w:fldCharType="begin"/>
      </w:r>
      <w:r>
        <w:instrText xml:space="preserve"> PAGEREF _Toc83204120 \h </w:instrText>
      </w:r>
      <w:r>
        <w:fldChar w:fldCharType="separate"/>
      </w:r>
      <w:r>
        <w:t>5</w:t>
      </w:r>
      <w:r>
        <w:fldChar w:fldCharType="end"/>
      </w:r>
    </w:p>
    <w:p w14:paraId="6F52E818" w14:textId="03C16171" w:rsidR="00C9113B" w:rsidRPr="00C9113B" w:rsidRDefault="00C9113B" w:rsidP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>
        <w:rPr>
          <w:rFonts w:cstheme="minorHAnsi"/>
          <w:b/>
        </w:rPr>
        <w:t xml:space="preserve">3. DECLARACIÓN DE TACHAS (ARTº 343 LEC) </w:t>
      </w:r>
      <w:r>
        <w:tab/>
      </w:r>
      <w:r>
        <w:t>6</w:t>
      </w:r>
    </w:p>
    <w:p w14:paraId="5A3FD02C" w14:textId="167D0C4D" w:rsidR="00C9113B" w:rsidRPr="00C9113B" w:rsidRDefault="00C9113B" w:rsidP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>
        <w:rPr>
          <w:rFonts w:cstheme="minorHAnsi"/>
          <w:b/>
        </w:rPr>
        <w:t>4</w:t>
      </w:r>
      <w:r>
        <w:rPr>
          <w:rFonts w:cstheme="minorHAnsi"/>
          <w:b/>
        </w:rPr>
        <w:t xml:space="preserve">. DECLARACIÓN DE </w:t>
      </w:r>
      <w:r>
        <w:rPr>
          <w:rFonts w:cstheme="minorHAnsi"/>
          <w:b/>
        </w:rPr>
        <w:t>RECUSACIÓN</w:t>
      </w:r>
      <w:r>
        <w:rPr>
          <w:rFonts w:cstheme="minorHAnsi"/>
          <w:b/>
        </w:rPr>
        <w:t xml:space="preserve"> (ARTº </w:t>
      </w:r>
      <w:r>
        <w:rPr>
          <w:rFonts w:cstheme="minorHAnsi"/>
          <w:b/>
        </w:rPr>
        <w:t>124</w:t>
      </w:r>
      <w:r>
        <w:rPr>
          <w:rFonts w:cstheme="minorHAnsi"/>
          <w:b/>
        </w:rPr>
        <w:t xml:space="preserve"> LEC)</w:t>
      </w:r>
      <w:r>
        <w:rPr>
          <w:rFonts w:cstheme="minorHAnsi"/>
          <w:b/>
        </w:rPr>
        <w:t xml:space="preserve"> </w:t>
      </w:r>
      <w:r>
        <w:tab/>
      </w:r>
      <w:r>
        <w:t>6</w:t>
      </w:r>
    </w:p>
    <w:p w14:paraId="1EBD2BA3" w14:textId="5567B11A" w:rsidR="00C9113B" w:rsidRPr="00C9113B" w:rsidRDefault="00C9113B" w:rsidP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>
        <w:rPr>
          <w:rFonts w:cstheme="minorHAnsi"/>
          <w:b/>
        </w:rPr>
        <w:t>5</w:t>
      </w:r>
      <w:r>
        <w:rPr>
          <w:rFonts w:cstheme="minorHAnsi"/>
          <w:b/>
        </w:rPr>
        <w:t xml:space="preserve">. </w:t>
      </w:r>
      <w:r>
        <w:rPr>
          <w:rFonts w:cstheme="minorHAnsi"/>
          <w:b/>
        </w:rPr>
        <w:t>JURAMENTO - PROMESA</w:t>
      </w:r>
      <w:r>
        <w:rPr>
          <w:rFonts w:cstheme="minorHAnsi"/>
          <w:b/>
        </w:rPr>
        <w:t xml:space="preserve"> (ARTº 3</w:t>
      </w:r>
      <w:r>
        <w:rPr>
          <w:rFonts w:cstheme="minorHAnsi"/>
          <w:b/>
        </w:rPr>
        <w:t>35.2</w:t>
      </w:r>
      <w:r>
        <w:rPr>
          <w:rFonts w:cstheme="minorHAnsi"/>
          <w:b/>
        </w:rPr>
        <w:t xml:space="preserve"> LEC)</w:t>
      </w:r>
      <w:r>
        <w:rPr>
          <w:rFonts w:cstheme="minorHAnsi"/>
          <w:b/>
        </w:rPr>
        <w:t xml:space="preserve"> </w:t>
      </w:r>
      <w:r>
        <w:tab/>
      </w:r>
      <w:r>
        <w:t>6</w:t>
      </w:r>
    </w:p>
    <w:p w14:paraId="2F898D4D" w14:textId="23AC2967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6. objeto de la pericia</w:t>
      </w:r>
      <w:r>
        <w:tab/>
      </w:r>
      <w:r>
        <w:fldChar w:fldCharType="begin"/>
      </w:r>
      <w:r>
        <w:instrText xml:space="preserve"> PAGEREF _Toc83204121 \h </w:instrText>
      </w:r>
      <w:r>
        <w:fldChar w:fldCharType="separate"/>
      </w:r>
      <w:r>
        <w:t>7</w:t>
      </w:r>
      <w:r>
        <w:fldChar w:fldCharType="end"/>
      </w:r>
    </w:p>
    <w:p w14:paraId="4AFE7E9E" w14:textId="5B9F96F4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7. TRABAJOS REALIZADOS</w:t>
      </w:r>
      <w:r>
        <w:tab/>
      </w:r>
      <w:r>
        <w:fldChar w:fldCharType="begin"/>
      </w:r>
      <w:r>
        <w:instrText xml:space="preserve"> PAGEREF _Toc83204122 \h </w:instrText>
      </w:r>
      <w:r>
        <w:fldChar w:fldCharType="separate"/>
      </w:r>
      <w:r>
        <w:t>7</w:t>
      </w:r>
      <w:r>
        <w:fldChar w:fldCharType="end"/>
      </w:r>
    </w:p>
    <w:p w14:paraId="204C3D5B" w14:textId="1CF38D21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8. GENERALIDADES</w:t>
      </w:r>
      <w:r>
        <w:tab/>
      </w:r>
      <w:r>
        <w:fldChar w:fldCharType="begin"/>
      </w:r>
      <w:r>
        <w:instrText xml:space="preserve"> PAGEREF _Toc83204123 \h </w:instrText>
      </w:r>
      <w:r>
        <w:fldChar w:fldCharType="separate"/>
      </w:r>
      <w:r>
        <w:t>7</w:t>
      </w:r>
      <w:r>
        <w:fldChar w:fldCharType="end"/>
      </w:r>
    </w:p>
    <w:p w14:paraId="27DA8A40" w14:textId="214DA219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9. ANTECEDENTES DE LOS DAÑOS</w:t>
      </w:r>
      <w:r>
        <w:tab/>
      </w:r>
      <w:r>
        <w:fldChar w:fldCharType="begin"/>
      </w:r>
      <w:r>
        <w:instrText xml:space="preserve"> PAGEREF _Toc83204124 \h </w:instrText>
      </w:r>
      <w:r>
        <w:fldChar w:fldCharType="separate"/>
      </w:r>
      <w:r>
        <w:t>7</w:t>
      </w:r>
      <w:r>
        <w:fldChar w:fldCharType="end"/>
      </w:r>
    </w:p>
    <w:p w14:paraId="05F689F4" w14:textId="58D1E983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10. ALCANCE del siniestro: origen, CAUSAS Y EFECTOs</w:t>
      </w:r>
      <w:r>
        <w:tab/>
      </w:r>
      <w:r>
        <w:fldChar w:fldCharType="begin"/>
      </w:r>
      <w:r>
        <w:instrText xml:space="preserve"> PAGEREF _Toc83204125 \h </w:instrText>
      </w:r>
      <w:r>
        <w:fldChar w:fldCharType="separate"/>
      </w:r>
      <w:r>
        <w:t>7</w:t>
      </w:r>
      <w:r>
        <w:fldChar w:fldCharType="end"/>
      </w:r>
    </w:p>
    <w:p w14:paraId="5E16FACE" w14:textId="01AC7F01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11. VALORACIÓN DE LOS DAÑOS</w:t>
      </w:r>
      <w:r>
        <w:tab/>
      </w:r>
      <w:r>
        <w:fldChar w:fldCharType="begin"/>
      </w:r>
      <w:r>
        <w:instrText xml:space="preserve"> PAGEREF _Toc83204126 \h </w:instrText>
      </w:r>
      <w:r>
        <w:fldChar w:fldCharType="separate"/>
      </w:r>
      <w:r>
        <w:t>7</w:t>
      </w:r>
      <w:r>
        <w:fldChar w:fldCharType="end"/>
      </w:r>
    </w:p>
    <w:p w14:paraId="32A08E46" w14:textId="4E859364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10. CONCLUSIONES</w:t>
      </w:r>
      <w:r>
        <w:tab/>
      </w:r>
      <w:r>
        <w:fldChar w:fldCharType="begin"/>
      </w:r>
      <w:r>
        <w:instrText xml:space="preserve"> PAGEREF _Toc83204127 \h </w:instrText>
      </w:r>
      <w:r>
        <w:fldChar w:fldCharType="separate"/>
      </w:r>
      <w:r>
        <w:t>7</w:t>
      </w:r>
      <w:r>
        <w:fldChar w:fldCharType="end"/>
      </w:r>
    </w:p>
    <w:p w14:paraId="547EDA50" w14:textId="78C737FC" w:rsidR="00C9113B" w:rsidRDefault="00C9113B">
      <w:pPr>
        <w:pStyle w:val="TDC2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eastAsia="es-ES_tradnl"/>
        </w:rPr>
      </w:pPr>
      <w:r w:rsidRPr="00644A0D">
        <w:rPr>
          <w:rFonts w:cstheme="minorHAnsi"/>
          <w:b/>
        </w:rPr>
        <w:t>11. ANEXO</w:t>
      </w:r>
      <w:r>
        <w:rPr>
          <w:rFonts w:cstheme="minorHAnsi"/>
          <w:b/>
        </w:rPr>
        <w:t xml:space="preserve">.  </w:t>
      </w:r>
      <w:r>
        <w:tab/>
      </w:r>
      <w:r>
        <w:fldChar w:fldCharType="begin"/>
      </w:r>
      <w:r>
        <w:instrText xml:space="preserve"> PAGEREF _Toc83204128 \h </w:instrText>
      </w:r>
      <w:r>
        <w:fldChar w:fldCharType="separate"/>
      </w:r>
      <w:r>
        <w:t>8</w:t>
      </w:r>
      <w:r>
        <w:fldChar w:fldCharType="end"/>
      </w:r>
    </w:p>
    <w:p w14:paraId="6872689C" w14:textId="218A0276" w:rsidR="00A32A35" w:rsidRPr="00973C7F" w:rsidRDefault="00A32A35" w:rsidP="00973C7F">
      <w:pPr>
        <w:pStyle w:val="TDC2"/>
        <w:spacing w:line="360" w:lineRule="auto"/>
        <w:jc w:val="both"/>
        <w:rPr>
          <w:rFonts w:cstheme="minorHAnsi"/>
        </w:rPr>
      </w:pPr>
      <w:r w:rsidRPr="00973C7F">
        <w:rPr>
          <w:rFonts w:cstheme="minorHAnsi"/>
        </w:rPr>
        <w:fldChar w:fldCharType="end"/>
      </w:r>
    </w:p>
    <w:p w14:paraId="08240596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8F707F5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7F9323F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5E097878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2C5F8EC7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8F53372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21C37D60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3AD80FF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123AAE86" w14:textId="77777777" w:rsidR="00A32A35" w:rsidRPr="00973C7F" w:rsidRDefault="00A32A35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70461621" w14:textId="77777777" w:rsidR="00281BB8" w:rsidRDefault="00281BB8" w:rsidP="00973C7F">
      <w:p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br w:type="page"/>
      </w:r>
    </w:p>
    <w:p w14:paraId="4BCBECD2" w14:textId="77777777" w:rsidR="00A32A35" w:rsidRPr="0032118E" w:rsidRDefault="00A32A35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49" w:name="_Toc"/>
      <w:bookmarkStart w:id="50" w:name="_Toc83204118"/>
      <w:r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lastRenderedPageBreak/>
        <w:t>1. RESUMEN</w:t>
      </w:r>
      <w:bookmarkEnd w:id="49"/>
      <w:bookmarkEnd w:id="50"/>
    </w:p>
    <w:p w14:paraId="6948FF71" w14:textId="77777777" w:rsidR="00A32A35" w:rsidRPr="00973C7F" w:rsidRDefault="00A32A35" w:rsidP="00973C7F">
      <w:pPr>
        <w:pStyle w:val="Cuerpo"/>
        <w:spacing w:after="0" w:line="360" w:lineRule="auto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307C7302" w14:textId="77777777" w:rsidR="00A32A35" w:rsidRPr="00973C7F" w:rsidRDefault="00A32A35" w:rsidP="00973C7F">
      <w:pPr>
        <w:pStyle w:val="Cuerpo"/>
        <w:spacing w:before="120" w:after="120" w:line="360" w:lineRule="auto"/>
        <w:ind w:left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Fecha de Valoración: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3154EF37" w14:textId="6F4B98B5" w:rsidR="00A32A35" w:rsidRPr="00973C7F" w:rsidRDefault="00A32A35" w:rsidP="00973C7F">
      <w:pPr>
        <w:pStyle w:val="Cuerpo"/>
        <w:spacing w:before="120" w:after="120" w:line="360" w:lineRule="auto"/>
        <w:ind w:left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Perito Judicial</w:t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 xml:space="preserve">: </w:t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2269E281" w14:textId="422E3BA2" w:rsidR="00A32A35" w:rsidRPr="00973C7F" w:rsidRDefault="00A32A35" w:rsidP="00973C7F">
      <w:pPr>
        <w:pStyle w:val="Cuerpo"/>
        <w:widowControl/>
        <w:spacing w:after="0" w:line="360" w:lineRule="auto"/>
        <w:ind w:left="4320" w:hanging="4215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Objeto de Valoración: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53233A51" w14:textId="02B294A4" w:rsidR="00A32A35" w:rsidRPr="00973C7F" w:rsidRDefault="00A32A35" w:rsidP="00973C7F">
      <w:pPr>
        <w:pStyle w:val="Cuerpo"/>
        <w:spacing w:before="120" w:after="120" w:line="360" w:lineRule="auto"/>
        <w:ind w:firstLine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Nº Colegiado: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AJNP: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 </w:t>
      </w:r>
    </w:p>
    <w:p w14:paraId="09810BE6" w14:textId="17FD0271" w:rsidR="00A32A35" w:rsidRPr="00973C7F" w:rsidRDefault="00A32A35" w:rsidP="00973C7F">
      <w:pPr>
        <w:pStyle w:val="Cuerpo"/>
        <w:spacing w:before="120" w:after="120" w:line="360" w:lineRule="auto"/>
        <w:ind w:left="110" w:hanging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Teléfono de Contacto:  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36B21B32" w14:textId="605358A2" w:rsidR="00A32A35" w:rsidRPr="00973C7F" w:rsidRDefault="00A32A35" w:rsidP="00973C7F">
      <w:pPr>
        <w:pStyle w:val="Cuerpo"/>
        <w:spacing w:before="120" w:after="120" w:line="360" w:lineRule="auto"/>
        <w:ind w:left="110" w:hanging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 FAX:  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69CA202F" w14:textId="787C1671" w:rsidR="0032118E" w:rsidRPr="00973C7F" w:rsidRDefault="00A32A35" w:rsidP="0032118E">
      <w:pPr>
        <w:pStyle w:val="Cuerpo"/>
        <w:spacing w:before="120" w:after="120" w:line="360" w:lineRule="auto"/>
        <w:ind w:left="110" w:hanging="110"/>
        <w:jc w:val="both"/>
        <w:rPr>
          <w:rStyle w:val="Ninguno"/>
          <w:rFonts w:ascii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Correo electrónico: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0A418ECF" w14:textId="4B75D3DA" w:rsidR="00A32A35" w:rsidRPr="00973C7F" w:rsidRDefault="00A32A35" w:rsidP="00973C7F">
      <w:pPr>
        <w:pStyle w:val="Cuerpo"/>
        <w:spacing w:before="120" w:after="120" w:line="360" w:lineRule="auto"/>
        <w:ind w:left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Página web: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5B4B442B" w14:textId="024D3421" w:rsidR="0032118E" w:rsidRPr="00973C7F" w:rsidRDefault="00A32A35" w:rsidP="00ED4F13">
      <w:pPr>
        <w:pStyle w:val="Cuerpo"/>
        <w:spacing w:before="120" w:after="120" w:line="360" w:lineRule="auto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Dirección notificaciones: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7182FEEF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497B0472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0F66595E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647F175B" w14:textId="15B2ADF0" w:rsidR="00A32A35" w:rsidRPr="004B0706" w:rsidRDefault="004B0706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b/>
          <w:color w:val="auto"/>
          <w:position w:val="-2"/>
          <w:sz w:val="28"/>
          <w:szCs w:val="28"/>
          <w:u w:color="FFFFFF"/>
        </w:rPr>
      </w:pPr>
      <w:r>
        <w:rPr>
          <w:rStyle w:val="Ninguno"/>
          <w:rFonts w:ascii="Book Antiqua" w:eastAsia="Book Antiqua" w:hAnsi="Book Antiqua" w:cstheme="minorHAnsi"/>
          <w:b/>
          <w:color w:val="auto"/>
          <w:position w:val="-2"/>
          <w:sz w:val="28"/>
          <w:szCs w:val="28"/>
          <w:u w:color="FFFFFF"/>
        </w:rPr>
        <w:t xml:space="preserve">El valor total de los Daños producidos por </w:t>
      </w:r>
      <w:proofErr w:type="gramStart"/>
      <w:r w:rsidR="00ED4F13">
        <w:rPr>
          <w:rStyle w:val="Ninguno"/>
          <w:rFonts w:ascii="Book Antiqua" w:eastAsia="Book Antiqua" w:hAnsi="Book Antiqua" w:cstheme="minorHAnsi"/>
          <w:b/>
          <w:color w:val="auto"/>
          <w:position w:val="-2"/>
          <w:sz w:val="28"/>
          <w:szCs w:val="28"/>
          <w:u w:color="FFFFFF"/>
        </w:rPr>
        <w:t>----- :</w:t>
      </w:r>
      <w:proofErr w:type="gramEnd"/>
      <w:r w:rsidR="00ED4F13">
        <w:rPr>
          <w:rStyle w:val="Ninguno"/>
          <w:rFonts w:ascii="Book Antiqua" w:eastAsia="Book Antiqua" w:hAnsi="Book Antiqua" w:cstheme="minorHAnsi"/>
          <w:b/>
          <w:color w:val="auto"/>
          <w:position w:val="-2"/>
          <w:sz w:val="28"/>
          <w:szCs w:val="28"/>
          <w:u w:color="FFFFFF"/>
        </w:rPr>
        <w:t xml:space="preserve"> -------- €</w:t>
      </w:r>
    </w:p>
    <w:p w14:paraId="7AAFDE57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47F1991B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1A8B710F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727D1487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43897534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0B6236F7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51E36ADC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1C875E8E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10431EE4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7A04D83B" w14:textId="77777777" w:rsidR="00A32A35" w:rsidRPr="00973C7F" w:rsidRDefault="00A32A35" w:rsidP="00973C7F">
      <w:pPr>
        <w:pStyle w:val="Cuerpo"/>
        <w:tabs>
          <w:tab w:val="left" w:pos="800"/>
        </w:tabs>
        <w:spacing w:before="43"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color w:val="FFFFFF"/>
          <w:position w:val="-2"/>
          <w:sz w:val="20"/>
          <w:szCs w:val="20"/>
          <w:u w:color="FFFFFF"/>
        </w:rPr>
      </w:pPr>
    </w:p>
    <w:p w14:paraId="26E8539C" w14:textId="77777777" w:rsidR="00A32A35" w:rsidRPr="00973C7F" w:rsidRDefault="00A32A35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1" w:name="_Toc1"/>
      <w:r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br w:type="page"/>
      </w:r>
    </w:p>
    <w:p w14:paraId="39DC4B08" w14:textId="77777777" w:rsidR="00A32A35" w:rsidRPr="00973C7F" w:rsidRDefault="00A32A35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2" w:name="_Toc83204119"/>
      <w:r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lastRenderedPageBreak/>
        <w:t>2. DATOS DEL PERITO</w:t>
      </w:r>
      <w:bookmarkEnd w:id="51"/>
      <w:bookmarkEnd w:id="52"/>
    </w:p>
    <w:p w14:paraId="5337570F" w14:textId="77777777" w:rsidR="00A32A35" w:rsidRPr="00973C7F" w:rsidRDefault="00A32A35" w:rsidP="00973C7F">
      <w:pPr>
        <w:pStyle w:val="Ttulo2"/>
        <w:spacing w:before="240" w:after="60" w:line="360" w:lineRule="auto"/>
        <w:rPr>
          <w:rStyle w:val="Ninguno"/>
          <w:rFonts w:ascii="Book Antiqua" w:eastAsia="Book Antiqua" w:hAnsi="Book Antiqua" w:cstheme="minorHAnsi"/>
          <w:b/>
          <w:caps/>
          <w:sz w:val="20"/>
          <w:szCs w:val="20"/>
        </w:rPr>
      </w:pPr>
      <w:bookmarkStart w:id="53" w:name="_Toc2"/>
      <w:bookmarkStart w:id="54" w:name="_Toc83204120"/>
      <w:r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>2.1. IDENTIFICACIÓN</w:t>
      </w:r>
      <w:bookmarkEnd w:id="53"/>
      <w:bookmarkEnd w:id="54"/>
    </w:p>
    <w:p w14:paraId="0D13BC89" w14:textId="77777777" w:rsidR="00A32A35" w:rsidRPr="00973C7F" w:rsidRDefault="00A32A35" w:rsidP="00973C7F">
      <w:pPr>
        <w:pStyle w:val="Cuerpo"/>
        <w:spacing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b/>
          <w:bCs/>
          <w:sz w:val="20"/>
          <w:szCs w:val="20"/>
        </w:rPr>
      </w:pPr>
    </w:p>
    <w:p w14:paraId="49347E54" w14:textId="02C78338" w:rsidR="00A32A35" w:rsidRPr="00973C7F" w:rsidRDefault="00A32A35" w:rsidP="00973C7F">
      <w:pPr>
        <w:pStyle w:val="Cuerpo"/>
        <w:spacing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Nombre: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7DDF3CF2" w14:textId="3B01A335" w:rsidR="00A32A35" w:rsidRPr="00973C7F" w:rsidRDefault="00A32A35" w:rsidP="00973C7F">
      <w:pPr>
        <w:pStyle w:val="Cuerpo"/>
        <w:spacing w:after="0" w:line="360" w:lineRule="auto"/>
        <w:ind w:left="142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D.N.I: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78320759" w14:textId="48DEF402" w:rsidR="00A32A35" w:rsidRPr="00973C7F" w:rsidRDefault="00A32A35" w:rsidP="00973C7F">
      <w:pPr>
        <w:pStyle w:val="Cuerpo"/>
        <w:spacing w:before="70" w:after="0" w:line="360" w:lineRule="auto"/>
        <w:ind w:firstLine="142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Nº Colegiado AJNP: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3250CFDA" w14:textId="2C43D3B5" w:rsidR="00A32A35" w:rsidRPr="00973C7F" w:rsidRDefault="00A32A35" w:rsidP="00973C7F">
      <w:pPr>
        <w:pStyle w:val="Cuerpo"/>
        <w:spacing w:before="70" w:after="0" w:line="360" w:lineRule="auto"/>
        <w:ind w:firstLine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Teléfono de Contacto:  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6142B509" w14:textId="411D9E92" w:rsidR="00A32A35" w:rsidRPr="00973C7F" w:rsidRDefault="00A32A35" w:rsidP="00973C7F">
      <w:pPr>
        <w:pStyle w:val="Cuerpo"/>
        <w:spacing w:before="70" w:after="0" w:line="360" w:lineRule="auto"/>
        <w:ind w:firstLine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FAX: 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5728081D" w14:textId="28591C62" w:rsidR="00A32A35" w:rsidRPr="00973C7F" w:rsidRDefault="00A32A35" w:rsidP="00973C7F">
      <w:pPr>
        <w:pStyle w:val="Cuerpo"/>
        <w:spacing w:before="120" w:after="120" w:line="360" w:lineRule="auto"/>
        <w:ind w:left="110"/>
        <w:jc w:val="both"/>
        <w:rPr>
          <w:rStyle w:val="Ninguno"/>
          <w:rFonts w:ascii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Correo electrónico: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 </w:t>
      </w:r>
    </w:p>
    <w:p w14:paraId="35CC2551" w14:textId="7DA2B12B" w:rsidR="00A32A35" w:rsidRPr="00973C7F" w:rsidRDefault="00A32A35" w:rsidP="00973C7F">
      <w:pPr>
        <w:pStyle w:val="Cuerpo"/>
        <w:spacing w:before="120" w:after="120" w:line="360" w:lineRule="auto"/>
        <w:ind w:left="110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Página web: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  <w:t xml:space="preserve"> </w:t>
      </w:r>
    </w:p>
    <w:p w14:paraId="34568649" w14:textId="6573A918" w:rsidR="0032118E" w:rsidRPr="00973C7F" w:rsidRDefault="00A32A35" w:rsidP="00ED4F13">
      <w:pPr>
        <w:pStyle w:val="Cuerpo"/>
        <w:spacing w:before="120" w:after="120" w:line="360" w:lineRule="auto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 xml:space="preserve">  Dirección notificaciones:</w:t>
      </w:r>
      <w:r w:rsidRPr="00973C7F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  <w:r w:rsidR="0032118E">
        <w:rPr>
          <w:rStyle w:val="Ninguno"/>
          <w:rFonts w:ascii="Book Antiqua" w:hAnsi="Book Antiqua" w:cstheme="minorHAnsi"/>
          <w:sz w:val="20"/>
          <w:szCs w:val="20"/>
        </w:rPr>
        <w:tab/>
      </w:r>
    </w:p>
    <w:p w14:paraId="766A7D27" w14:textId="77777777" w:rsidR="00A32A35" w:rsidRPr="0032118E" w:rsidRDefault="00A32A35" w:rsidP="0032118E">
      <w:pPr>
        <w:spacing w:line="360" w:lineRule="auto"/>
        <w:jc w:val="both"/>
        <w:rPr>
          <w:rStyle w:val="Textoennegrita"/>
          <w:rFonts w:ascii="Book Antiqua" w:hAnsi="Book Antiqua" w:cstheme="minorHAnsi"/>
          <w:b/>
          <w:bCs/>
          <w:sz w:val="20"/>
          <w:szCs w:val="20"/>
        </w:rPr>
      </w:pPr>
    </w:p>
    <w:p w14:paraId="14877243" w14:textId="77777777" w:rsidR="00A32A35" w:rsidRPr="00973C7F" w:rsidRDefault="00A32A35" w:rsidP="00973C7F">
      <w:pPr>
        <w:spacing w:line="360" w:lineRule="auto"/>
        <w:ind w:right="280"/>
        <w:jc w:val="both"/>
        <w:rPr>
          <w:rFonts w:ascii="Book Antiqua" w:eastAsia="Book Antiqua" w:hAnsi="Book Antiqua" w:cstheme="minorHAnsi"/>
          <w:b w:val="0"/>
          <w:sz w:val="20"/>
          <w:szCs w:val="20"/>
        </w:rPr>
      </w:pPr>
    </w:p>
    <w:p w14:paraId="2B374231" w14:textId="77777777" w:rsidR="00A32A35" w:rsidRPr="00973C7F" w:rsidRDefault="00A32A35" w:rsidP="00973C7F">
      <w:pPr>
        <w:spacing w:line="360" w:lineRule="auto"/>
        <w:ind w:right="280"/>
        <w:jc w:val="both"/>
        <w:rPr>
          <w:rFonts w:ascii="Book Antiqua" w:eastAsia="Book Antiqua" w:hAnsi="Book Antiqua" w:cstheme="minorHAnsi"/>
          <w:b w:val="0"/>
          <w:sz w:val="20"/>
          <w:szCs w:val="20"/>
        </w:rPr>
        <w:sectPr w:rsidR="00A32A35" w:rsidRPr="00973C7F" w:rsidSect="00C73335">
          <w:footerReference w:type="default" r:id="rId7"/>
          <w:pgSz w:w="11900" w:h="16840"/>
          <w:pgMar w:top="1418" w:right="1701" w:bottom="1418" w:left="1701" w:header="0" w:footer="0" w:gutter="0"/>
          <w:cols w:space="0" w:equalWidth="0">
            <w:col w:w="9499"/>
          </w:cols>
          <w:docGrid w:linePitch="360"/>
        </w:sectPr>
      </w:pPr>
    </w:p>
    <w:p w14:paraId="21FAE789" w14:textId="302BB93E" w:rsidR="00ED4F13" w:rsidRPr="00ED4F13" w:rsidRDefault="00ED4F13" w:rsidP="00ED4F13">
      <w:pPr>
        <w:spacing w:before="100" w:beforeAutospacing="1" w:after="100" w:afterAutospacing="1"/>
        <w:rPr>
          <w:rStyle w:val="Ninguno"/>
          <w:rFonts w:ascii="Book Antiqua" w:hAnsi="Book Antiqua" w:cstheme="minorHAnsi"/>
          <w:caps/>
          <w:sz w:val="20"/>
          <w:szCs w:val="20"/>
        </w:rPr>
      </w:pPr>
      <w:r>
        <w:rPr>
          <w:rFonts w:ascii="BookAntiqua" w:hAnsi="BookAntiqua" w:cs="Times New Roman"/>
          <w:color w:val="000000"/>
          <w:sz w:val="20"/>
          <w:szCs w:val="20"/>
          <w:lang w:eastAsia="es-ES_tradnl"/>
        </w:rPr>
        <w:lastRenderedPageBreak/>
        <w:t>3</w:t>
      </w:r>
      <w:r w:rsidRPr="00ED4F13">
        <w:rPr>
          <w:rFonts w:ascii="BookAntiqua" w:hAnsi="BookAntiqua" w:cs="Times New Roman"/>
          <w:color w:val="000000"/>
          <w:sz w:val="20"/>
          <w:szCs w:val="20"/>
          <w:lang w:eastAsia="es-ES_tradnl"/>
        </w:rPr>
        <w:t xml:space="preserve">. </w:t>
      </w:r>
      <w:r w:rsidRPr="00ED4F13">
        <w:rPr>
          <w:rStyle w:val="Ninguno"/>
          <w:rFonts w:ascii="Book Antiqua" w:hAnsi="Book Antiqua" w:cstheme="minorHAnsi"/>
          <w:bCs w:val="0"/>
          <w:caps/>
        </w:rPr>
        <w:t>DECLARACIÓN DE TACHAS (</w:t>
      </w:r>
      <w:proofErr w:type="spellStart"/>
      <w:r w:rsidRPr="00ED4F13">
        <w:rPr>
          <w:rStyle w:val="Ninguno"/>
          <w:rFonts w:ascii="Book Antiqua" w:hAnsi="Book Antiqua" w:cstheme="minorHAnsi"/>
          <w:bCs w:val="0"/>
          <w:caps/>
        </w:rPr>
        <w:t>ARTo</w:t>
      </w:r>
      <w:proofErr w:type="spellEnd"/>
      <w:r w:rsidRPr="00ED4F13">
        <w:rPr>
          <w:rStyle w:val="Ninguno"/>
          <w:rFonts w:ascii="Book Antiqua" w:hAnsi="Book Antiqua" w:cstheme="minorHAnsi"/>
          <w:bCs w:val="0"/>
          <w:caps/>
        </w:rPr>
        <w:t xml:space="preserve"> 343 LEC)</w:t>
      </w:r>
    </w:p>
    <w:p w14:paraId="31913E60" w14:textId="77777777" w:rsidR="00ED4F13" w:rsidRPr="00ED4F13" w:rsidRDefault="00ED4F13" w:rsidP="00ED4F13">
      <w:pPr>
        <w:spacing w:before="100" w:beforeAutospacing="1" w:after="100" w:afterAutospacing="1"/>
        <w:rPr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El firmante declara no concurrir en las siguientes circunstancias:</w:t>
      </w: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br/>
        <w:t xml:space="preserve">1. No ser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cónyuge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o pariente por consanguinidad, dentro del cuarto grado civil de ninguna de las partes intervinientes.</w:t>
      </w:r>
    </w:p>
    <w:p w14:paraId="2C12A6EB" w14:textId="77777777" w:rsidR="00ED4F13" w:rsidRPr="00ED4F13" w:rsidRDefault="00ED4F13" w:rsidP="00ED4F13">
      <w:pPr>
        <w:numPr>
          <w:ilvl w:val="0"/>
          <w:numId w:val="2"/>
        </w:numPr>
        <w:spacing w:before="100" w:beforeAutospacing="1" w:after="100" w:afterAutospacing="1"/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No tener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interés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personal directo o indirecto en el asunto que ocupa el dictamen.</w:t>
      </w:r>
    </w:p>
    <w:p w14:paraId="629A4821" w14:textId="77777777" w:rsidR="00ED4F13" w:rsidRPr="00ED4F13" w:rsidRDefault="00ED4F13" w:rsidP="00ED4F13">
      <w:pPr>
        <w:numPr>
          <w:ilvl w:val="0"/>
          <w:numId w:val="2"/>
        </w:numPr>
        <w:spacing w:before="100" w:beforeAutospacing="1" w:after="100" w:afterAutospacing="1"/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No estar o haber estado en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situación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de dependencia o de comunidad o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contraposición</w:t>
      </w:r>
      <w:proofErr w:type="spellEnd"/>
    </w:p>
    <w:p w14:paraId="53CE141F" w14:textId="77777777" w:rsidR="00ED4F13" w:rsidRPr="00ED4F13" w:rsidRDefault="00ED4F13" w:rsidP="00ED4F13">
      <w:pPr>
        <w:spacing w:before="100" w:beforeAutospacing="1" w:after="100" w:afterAutospacing="1"/>
        <w:rPr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de intereses con alguna de las partes.</w:t>
      </w:r>
    </w:p>
    <w:p w14:paraId="23E6C5F3" w14:textId="77777777" w:rsidR="00ED4F13" w:rsidRPr="00ED4F13" w:rsidRDefault="00ED4F13" w:rsidP="00ED4F13">
      <w:pPr>
        <w:numPr>
          <w:ilvl w:val="0"/>
          <w:numId w:val="3"/>
        </w:numPr>
        <w:spacing w:before="100" w:beforeAutospacing="1" w:after="100" w:afterAutospacing="1"/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No tener amistad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íntima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o enemistad con cualquiera de las partes.</w:t>
      </w:r>
    </w:p>
    <w:p w14:paraId="6744C933" w14:textId="77777777" w:rsidR="00ED4F13" w:rsidRPr="00ED4F13" w:rsidRDefault="00ED4F13" w:rsidP="00ED4F13">
      <w:pPr>
        <w:numPr>
          <w:ilvl w:val="0"/>
          <w:numId w:val="3"/>
        </w:numPr>
        <w:spacing w:before="100" w:beforeAutospacing="1" w:after="100" w:afterAutospacing="1"/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No creer que exista alguna otra circunstancia que le haga desmerecer en el concepto</w:t>
      </w:r>
    </w:p>
    <w:p w14:paraId="54E7A622" w14:textId="77777777" w:rsidR="00ED4F13" w:rsidRPr="00ED4F13" w:rsidRDefault="00ED4F13" w:rsidP="00ED4F13">
      <w:pPr>
        <w:spacing w:before="100" w:beforeAutospacing="1" w:after="100" w:afterAutospacing="1"/>
        <w:rPr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profesional.</w:t>
      </w:r>
    </w:p>
    <w:p w14:paraId="55DD42D0" w14:textId="5A928B89" w:rsidR="00ED4F13" w:rsidRPr="00ED4F13" w:rsidRDefault="00ED4F13" w:rsidP="00ED4F13">
      <w:pPr>
        <w:spacing w:before="100" w:beforeAutospacing="1" w:after="100" w:afterAutospacing="1"/>
        <w:rPr>
          <w:rStyle w:val="Ninguno"/>
          <w:rFonts w:ascii="Book Antiqua" w:hAnsi="Book Antiqua" w:cstheme="minorHAnsi"/>
          <w:caps/>
        </w:rPr>
      </w:pPr>
      <w:r>
        <w:rPr>
          <w:rFonts w:ascii="BookAntiqua" w:hAnsi="BookAntiqua" w:cs="Times New Roman"/>
          <w:color w:val="000000"/>
          <w:sz w:val="20"/>
          <w:szCs w:val="20"/>
          <w:lang w:eastAsia="es-ES_tradnl"/>
        </w:rPr>
        <w:t>4</w:t>
      </w:r>
      <w:r w:rsidRPr="00ED4F13">
        <w:rPr>
          <w:rFonts w:ascii="BookAntiqua" w:hAnsi="BookAntiqua" w:cs="Times New Roman"/>
          <w:color w:val="000000"/>
          <w:sz w:val="20"/>
          <w:szCs w:val="20"/>
          <w:lang w:eastAsia="es-ES_tradnl"/>
        </w:rPr>
        <w:t xml:space="preserve">. </w:t>
      </w:r>
      <w:r w:rsidRPr="00ED4F13">
        <w:rPr>
          <w:rStyle w:val="Ninguno"/>
          <w:rFonts w:ascii="Book Antiqua" w:hAnsi="Book Antiqua" w:cstheme="minorHAnsi"/>
          <w:bCs w:val="0"/>
          <w:caps/>
        </w:rPr>
        <w:t>DECLARACIÓN DE RECUSACIÓN (</w:t>
      </w:r>
      <w:proofErr w:type="spellStart"/>
      <w:r w:rsidRPr="00ED4F13">
        <w:rPr>
          <w:rStyle w:val="Ninguno"/>
          <w:rFonts w:ascii="Book Antiqua" w:hAnsi="Book Antiqua" w:cstheme="minorHAnsi"/>
          <w:bCs w:val="0"/>
          <w:caps/>
        </w:rPr>
        <w:t>ARTo</w:t>
      </w:r>
      <w:proofErr w:type="spellEnd"/>
      <w:r w:rsidRPr="00ED4F13">
        <w:rPr>
          <w:rStyle w:val="Ninguno"/>
          <w:rFonts w:ascii="Book Antiqua" w:hAnsi="Book Antiqua" w:cstheme="minorHAnsi"/>
          <w:bCs w:val="0"/>
          <w:caps/>
        </w:rPr>
        <w:t xml:space="preserve"> 124 LEC)</w:t>
      </w:r>
    </w:p>
    <w:p w14:paraId="245904F3" w14:textId="77777777" w:rsidR="00ED4F13" w:rsidRPr="00ED4F13" w:rsidRDefault="00ED4F13" w:rsidP="00ED4F13">
      <w:pPr>
        <w:spacing w:before="100" w:beforeAutospacing="1" w:after="100" w:afterAutospacing="1"/>
        <w:rPr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El firmante declara no concurrir en las siguientes circunstancias:</w:t>
      </w: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br/>
        <w:t xml:space="preserve">1. No haber emitido anteriormente sobre el mismo asunto dictamen contrario a la parte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recusación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, ya sea dentro o para el proceso.</w:t>
      </w: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br/>
        <w:t xml:space="preserve">2. No haber prestado servicios como perito al litigante contrario o ser dependiente o socio </w:t>
      </w:r>
      <w:proofErr w:type="gram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del mismo</w:t>
      </w:r>
      <w:proofErr w:type="gram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.</w:t>
      </w: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br/>
        <w:t>3. No tener participaciones en la sociedad, establecimiento o empresa que sea parte del procedimiento.</w:t>
      </w:r>
    </w:p>
    <w:p w14:paraId="061F9A86" w14:textId="7035915D" w:rsidR="00ED4F13" w:rsidRPr="00ED4F13" w:rsidRDefault="00ED4F13" w:rsidP="00ED4F13">
      <w:pPr>
        <w:spacing w:before="100" w:beforeAutospacing="1" w:after="100" w:afterAutospacing="1"/>
        <w:rPr>
          <w:rStyle w:val="Ninguno"/>
          <w:rFonts w:ascii="Book Antiqua" w:hAnsi="Book Antiqua" w:cstheme="minorHAnsi"/>
          <w:caps/>
        </w:rPr>
      </w:pPr>
      <w:r>
        <w:rPr>
          <w:rFonts w:ascii="BookAntiqua" w:hAnsi="BookAntiqua" w:cs="Times New Roman"/>
          <w:color w:val="000000"/>
          <w:sz w:val="20"/>
          <w:szCs w:val="20"/>
          <w:lang w:eastAsia="es-ES_tradnl"/>
        </w:rPr>
        <w:t>5</w:t>
      </w:r>
      <w:r w:rsidRPr="00ED4F13">
        <w:rPr>
          <w:rFonts w:ascii="BookAntiqua" w:hAnsi="BookAntiqua" w:cs="Times New Roman"/>
          <w:color w:val="000000"/>
          <w:sz w:val="20"/>
          <w:szCs w:val="20"/>
          <w:lang w:eastAsia="es-ES_tradnl"/>
        </w:rPr>
        <w:t xml:space="preserve">. </w:t>
      </w:r>
      <w:r w:rsidRPr="00ED4F13">
        <w:rPr>
          <w:rStyle w:val="Ninguno"/>
          <w:rFonts w:ascii="Book Antiqua" w:hAnsi="Book Antiqua" w:cstheme="minorHAnsi"/>
          <w:bCs w:val="0"/>
          <w:caps/>
        </w:rPr>
        <w:t>JURAMENTO – PROMESA (</w:t>
      </w:r>
      <w:proofErr w:type="spellStart"/>
      <w:r w:rsidRPr="00ED4F13">
        <w:rPr>
          <w:rStyle w:val="Ninguno"/>
          <w:rFonts w:ascii="Book Antiqua" w:hAnsi="Book Antiqua" w:cstheme="minorHAnsi"/>
          <w:bCs w:val="0"/>
          <w:caps/>
        </w:rPr>
        <w:t>ARTo</w:t>
      </w:r>
      <w:proofErr w:type="spellEnd"/>
      <w:r w:rsidRPr="00ED4F13">
        <w:rPr>
          <w:rStyle w:val="Ninguno"/>
          <w:rFonts w:ascii="Book Antiqua" w:hAnsi="Book Antiqua" w:cstheme="minorHAnsi"/>
          <w:bCs w:val="0"/>
          <w:caps/>
        </w:rPr>
        <w:t xml:space="preserve"> 335.2 LEC)</w:t>
      </w:r>
    </w:p>
    <w:p w14:paraId="0577BBA8" w14:textId="77777777" w:rsidR="00ED4F13" w:rsidRPr="00ED4F13" w:rsidRDefault="00ED4F13" w:rsidP="00ED4F13">
      <w:pPr>
        <w:spacing w:before="100" w:beforeAutospacing="1" w:after="100" w:afterAutospacing="1"/>
        <w:rPr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El firmante del presente dictamen DECLARA, bajo su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única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responsabilidad, que todo lo que afirma en el presente dictamen se basa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únicamente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en los hechos que ha podido constatar y en su propio conocimiento y experiencia adquirida en el ejercicio profesional.</w:t>
      </w:r>
    </w:p>
    <w:p w14:paraId="5D66DF9D" w14:textId="77777777" w:rsidR="00ED4F13" w:rsidRPr="00ED4F13" w:rsidRDefault="00ED4F13" w:rsidP="00ED4F13">
      <w:pPr>
        <w:spacing w:before="100" w:beforeAutospacing="1" w:after="100" w:afterAutospacing="1"/>
        <w:rPr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También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DECLARA conocer las responsabilidades civiles, penales, disciplinarias y asociativas que comporta la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aceptación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del cargo de perito y la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realización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del presente informe, al amparo del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artículo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 xml:space="preserve"> 335.2 de la Ley de Enjuiciamiento Civil, que reza </w:t>
      </w:r>
      <w:proofErr w:type="spellStart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asi</w:t>
      </w:r>
      <w:proofErr w:type="spellEnd"/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́:</w:t>
      </w:r>
    </w:p>
    <w:p w14:paraId="4511EDF9" w14:textId="52168D7A" w:rsidR="00A32A35" w:rsidRPr="00ED4F13" w:rsidRDefault="00ED4F13" w:rsidP="00ED4F13">
      <w:pPr>
        <w:spacing w:before="100" w:beforeAutospacing="1" w:after="100" w:afterAutospacing="1"/>
        <w:rPr>
          <w:rStyle w:val="Ninguno"/>
          <w:rFonts w:ascii="Helvetica" w:hAnsi="Helvetica" w:cs="Times New Roman"/>
          <w:b w:val="0"/>
          <w:bCs w:val="0"/>
          <w:color w:val="000000"/>
          <w:sz w:val="18"/>
          <w:szCs w:val="18"/>
          <w:lang w:eastAsia="es-ES_tradnl"/>
        </w:rPr>
      </w:pP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“</w:t>
      </w:r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 xml:space="preserve">Al emitir el dictamen, todo perito </w:t>
      </w:r>
      <w:proofErr w:type="spellStart"/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>debera</w:t>
      </w:r>
      <w:proofErr w:type="spellEnd"/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 xml:space="preserve">́ manifestar, bajo juramento o promesa de decir verdad, que ha actuado y, en su caso, actuará con la mayor objetividad posible, tomando en </w:t>
      </w:r>
      <w:proofErr w:type="spellStart"/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>consideración</w:t>
      </w:r>
      <w:proofErr w:type="spellEnd"/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 xml:space="preserve"> tanto lo que pueda favorecer como lo que sea susceptible de causar perjuicio a cualquiera de las partes, y que conoce las sanciones penales en las que </w:t>
      </w:r>
      <w:proofErr w:type="spellStart"/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>podría</w:t>
      </w:r>
      <w:proofErr w:type="spellEnd"/>
      <w:r w:rsidRPr="00ED4F13">
        <w:rPr>
          <w:rFonts w:ascii="BookAntiqua" w:hAnsi="BookAntiqua" w:cs="Times New Roman"/>
          <w:b w:val="0"/>
          <w:bCs w:val="0"/>
          <w:i/>
          <w:iCs/>
          <w:color w:val="000000"/>
          <w:sz w:val="20"/>
          <w:szCs w:val="20"/>
          <w:lang w:eastAsia="es-ES_tradnl"/>
        </w:rPr>
        <w:t xml:space="preserve"> incurrir si incumpliere su deber como perito</w:t>
      </w:r>
      <w:r w:rsidRPr="00ED4F13">
        <w:rPr>
          <w:rFonts w:ascii="BookAntiqua" w:hAnsi="BookAntiqua" w:cs="Times New Roman"/>
          <w:b w:val="0"/>
          <w:bCs w:val="0"/>
          <w:color w:val="000000"/>
          <w:sz w:val="20"/>
          <w:szCs w:val="20"/>
          <w:lang w:eastAsia="es-ES_tradnl"/>
        </w:rPr>
        <w:t>”. </w:t>
      </w:r>
    </w:p>
    <w:p w14:paraId="5BE3441E" w14:textId="77777777" w:rsidR="00A32A35" w:rsidRPr="00973C7F" w:rsidRDefault="00A32A35" w:rsidP="0032118E">
      <w:pPr>
        <w:pStyle w:val="Cuerpo"/>
        <w:spacing w:after="0" w:line="360" w:lineRule="auto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38B92ADC" w14:textId="77777777" w:rsidR="00A32A35" w:rsidRPr="00973C7F" w:rsidRDefault="00A32A35" w:rsidP="00973C7F">
      <w:pPr>
        <w:pStyle w:val="Cuerpo"/>
        <w:spacing w:after="0" w:line="360" w:lineRule="auto"/>
        <w:ind w:left="2351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32AE0C58" w14:textId="77777777" w:rsidR="00A32A35" w:rsidRPr="00973C7F" w:rsidRDefault="0063135F" w:rsidP="00973C7F">
      <w:pPr>
        <w:pStyle w:val="Cuerpo"/>
        <w:spacing w:after="0" w:line="360" w:lineRule="auto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  <w:r>
        <w:rPr>
          <w:rStyle w:val="Ninguno"/>
          <w:rFonts w:ascii="Book Antiqua" w:hAnsi="Book Antiqua" w:cstheme="minorHAnsi"/>
          <w:sz w:val="20"/>
          <w:szCs w:val="20"/>
        </w:rPr>
        <w:t>Este informe consta de 11</w:t>
      </w:r>
      <w:r w:rsidR="00A32A35" w:rsidRPr="00973C7F">
        <w:rPr>
          <w:rStyle w:val="Ninguno"/>
          <w:rFonts w:ascii="Book Antiqua" w:hAnsi="Book Antiqua" w:cstheme="minorHAnsi"/>
          <w:sz w:val="20"/>
          <w:szCs w:val="20"/>
        </w:rPr>
        <w:t xml:space="preserve"> páginas.</w:t>
      </w:r>
    </w:p>
    <w:p w14:paraId="5A1C5E50" w14:textId="77777777" w:rsidR="00A32A35" w:rsidRPr="00973C7F" w:rsidRDefault="00A32A35" w:rsidP="00973C7F">
      <w:pPr>
        <w:pStyle w:val="Cuerpo"/>
        <w:spacing w:after="0" w:line="360" w:lineRule="auto"/>
        <w:ind w:left="2351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0D5B14CF" w14:textId="77777777" w:rsidR="00A32A35" w:rsidRPr="00973C7F" w:rsidRDefault="00A32A35" w:rsidP="00973C7F">
      <w:pPr>
        <w:pStyle w:val="Cuerpo"/>
        <w:spacing w:after="0" w:line="360" w:lineRule="auto"/>
        <w:ind w:left="2351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7A39F255" w14:textId="77777777" w:rsidR="00A32A35" w:rsidRPr="00973C7F" w:rsidRDefault="00A32A35" w:rsidP="00973C7F">
      <w:pPr>
        <w:pStyle w:val="Cuerpo"/>
        <w:spacing w:after="0" w:line="360" w:lineRule="auto"/>
        <w:ind w:left="2351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1C129C5E" w14:textId="77777777" w:rsidR="00A32A35" w:rsidRPr="00973C7F" w:rsidRDefault="00A32A35" w:rsidP="00973C7F">
      <w:pPr>
        <w:pStyle w:val="Cuerpo"/>
        <w:spacing w:after="0" w:line="360" w:lineRule="auto"/>
        <w:ind w:left="2351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110594CC" w14:textId="77777777" w:rsidR="00A32A35" w:rsidRPr="00973C7F" w:rsidRDefault="00A32A35" w:rsidP="00973C7F">
      <w:pPr>
        <w:pStyle w:val="Cuerpo"/>
        <w:spacing w:after="0" w:line="360" w:lineRule="auto"/>
        <w:ind w:left="2351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1E2A1700" w14:textId="77777777" w:rsidR="0063135F" w:rsidRPr="00093B1B" w:rsidRDefault="0063135F" w:rsidP="0063135F">
      <w:pPr>
        <w:pStyle w:val="Cuerpo"/>
        <w:spacing w:after="0" w:line="360" w:lineRule="auto"/>
        <w:ind w:left="5951" w:firstLine="529"/>
        <w:jc w:val="both"/>
        <w:rPr>
          <w:rFonts w:ascii="Book Antiqua" w:eastAsia="Book Antiqua" w:hAnsi="Book Antiqua" w:cstheme="minorHAnsi"/>
          <w:sz w:val="20"/>
          <w:szCs w:val="20"/>
        </w:rPr>
      </w:pPr>
      <w:r w:rsidRPr="00973C7F">
        <w:rPr>
          <w:rStyle w:val="Ninguno"/>
          <w:rFonts w:ascii="Book Antiqua" w:hAnsi="Book Antiqua" w:cstheme="minorHAnsi"/>
          <w:sz w:val="20"/>
          <w:szCs w:val="20"/>
        </w:rPr>
        <w:t>Firma</w:t>
      </w:r>
    </w:p>
    <w:p w14:paraId="1B05F629" w14:textId="77777777" w:rsidR="00A32A35" w:rsidRPr="00973C7F" w:rsidRDefault="00A32A35" w:rsidP="00ED4F13">
      <w:pPr>
        <w:pStyle w:val="Cuerpo"/>
        <w:spacing w:after="0" w:line="360" w:lineRule="auto"/>
        <w:jc w:val="both"/>
        <w:rPr>
          <w:rStyle w:val="Ninguno"/>
          <w:rFonts w:ascii="Book Antiqua" w:eastAsia="Book Antiqua" w:hAnsi="Book Antiqua" w:cstheme="minorHAnsi"/>
          <w:sz w:val="20"/>
          <w:szCs w:val="20"/>
        </w:rPr>
      </w:pPr>
    </w:p>
    <w:p w14:paraId="4EC152D8" w14:textId="624FF926" w:rsidR="001D19FB" w:rsidRPr="00973C7F" w:rsidRDefault="00ED4F13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5" w:name="_Toc83204121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6</w:t>
      </w:r>
      <w:r w:rsidR="00A32A35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. </w:t>
      </w:r>
      <w:r w:rsidR="001D19FB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>objeto de la pericia</w:t>
      </w:r>
      <w:bookmarkEnd w:id="55"/>
    </w:p>
    <w:p w14:paraId="0343DDCE" w14:textId="77777777" w:rsidR="00ED4F13" w:rsidRDefault="00ED4F13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</w:p>
    <w:p w14:paraId="6D128EEA" w14:textId="26902764" w:rsidR="00732F3D" w:rsidRPr="00973C7F" w:rsidRDefault="00ED4F13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6" w:name="_Toc83204122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7</w:t>
      </w:r>
      <w:r w:rsidR="001D19FB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. </w:t>
      </w:r>
      <w:r w:rsidR="00732F3D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>TRABAJOS REALIZADOS</w:t>
      </w:r>
      <w:bookmarkEnd w:id="56"/>
      <w:r w:rsidR="00732F3D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 </w:t>
      </w:r>
    </w:p>
    <w:p w14:paraId="7C019081" w14:textId="77777777" w:rsidR="00732F3D" w:rsidRDefault="00732F3D" w:rsidP="00973C7F">
      <w:pPr>
        <w:spacing w:line="360" w:lineRule="auto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973C7F">
        <w:rPr>
          <w:rFonts w:ascii="Book Antiqua" w:hAnsi="Book Antiqua" w:cstheme="minorHAnsi"/>
          <w:b w:val="0"/>
          <w:sz w:val="20"/>
          <w:szCs w:val="20"/>
        </w:rPr>
        <w:t xml:space="preserve">Para la redacción de este informe pericial se </w:t>
      </w:r>
      <w:r w:rsidR="001B3AF9">
        <w:rPr>
          <w:rFonts w:ascii="Book Antiqua" w:hAnsi="Book Antiqua" w:cstheme="minorHAnsi"/>
          <w:b w:val="0"/>
          <w:sz w:val="20"/>
          <w:szCs w:val="20"/>
        </w:rPr>
        <w:t>accede al contenido del procedimiento y se mantiene contacto con las partes del mismo.</w:t>
      </w:r>
    </w:p>
    <w:p w14:paraId="7F57FA3E" w14:textId="77777777" w:rsidR="00ED4F13" w:rsidRDefault="00ED4F13" w:rsidP="00DD1062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</w:p>
    <w:p w14:paraId="35865F7A" w14:textId="3516F203" w:rsidR="00DD1062" w:rsidRPr="00973C7F" w:rsidRDefault="00ED4F13" w:rsidP="00DD1062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7" w:name="_Toc83204123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8</w:t>
      </w:r>
      <w:r w:rsidR="00DD1062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. </w:t>
      </w:r>
      <w:r w:rsidR="00DD1062">
        <w:rPr>
          <w:rStyle w:val="Ninguno"/>
          <w:rFonts w:ascii="Book Antiqua" w:hAnsi="Book Antiqua" w:cstheme="minorHAnsi"/>
          <w:b/>
          <w:sz w:val="20"/>
          <w:szCs w:val="20"/>
        </w:rPr>
        <w:t>GENERALIDADES</w:t>
      </w:r>
      <w:bookmarkEnd w:id="57"/>
    </w:p>
    <w:p w14:paraId="7F09A215" w14:textId="77777777" w:rsidR="002C2A0C" w:rsidRPr="001A7B6F" w:rsidRDefault="002C2A0C" w:rsidP="00973C7F">
      <w:pPr>
        <w:spacing w:line="360" w:lineRule="auto"/>
        <w:jc w:val="both"/>
        <w:rPr>
          <w:rFonts w:ascii="Book Antiqua" w:hAnsi="Book Antiqua" w:cstheme="minorHAnsi"/>
          <w:b w:val="0"/>
          <w:color w:val="FF0000"/>
          <w:sz w:val="20"/>
          <w:szCs w:val="20"/>
        </w:rPr>
      </w:pPr>
      <w:r w:rsidRPr="001A7B6F">
        <w:rPr>
          <w:rFonts w:ascii="Book Antiqua" w:hAnsi="Book Antiqua" w:cstheme="minorHAnsi"/>
          <w:b w:val="0"/>
          <w:color w:val="FF0000"/>
          <w:sz w:val="20"/>
          <w:szCs w:val="20"/>
        </w:rPr>
        <w:t xml:space="preserve">DEFINICIONES </w:t>
      </w:r>
    </w:p>
    <w:p w14:paraId="10A689A0" w14:textId="77777777" w:rsidR="00C669A2" w:rsidRPr="00973C7F" w:rsidRDefault="00C669A2" w:rsidP="00973C7F">
      <w:pPr>
        <w:spacing w:line="360" w:lineRule="auto"/>
        <w:jc w:val="both"/>
        <w:rPr>
          <w:rFonts w:ascii="Book Antiqua" w:hAnsi="Book Antiqua" w:cstheme="minorHAnsi"/>
          <w:b w:val="0"/>
          <w:sz w:val="20"/>
          <w:szCs w:val="20"/>
        </w:rPr>
      </w:pPr>
    </w:p>
    <w:p w14:paraId="5FFA84F5" w14:textId="124C448E" w:rsidR="00732F3D" w:rsidRPr="00973C7F" w:rsidRDefault="00ED4F13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8" w:name="_Toc83204124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9</w:t>
      </w:r>
      <w:r w:rsidR="00A32A35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. </w:t>
      </w:r>
      <w:r w:rsidR="002E1FCA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ANTECEDENTES </w:t>
      </w:r>
      <w:r w:rsidR="00732F3D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>DE LOS DAÑOS</w:t>
      </w:r>
      <w:bookmarkEnd w:id="58"/>
    </w:p>
    <w:p w14:paraId="4FD99859" w14:textId="72C5F7F8" w:rsidR="00A32A35" w:rsidRPr="00973C7F" w:rsidRDefault="00ED4F13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59" w:name="_Toc83204125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10</w:t>
      </w:r>
      <w:r w:rsidR="00A32A35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 xml:space="preserve">. ALCANCE </w:t>
      </w:r>
      <w:r w:rsidR="00436EB1">
        <w:rPr>
          <w:rStyle w:val="Ninguno"/>
          <w:rFonts w:ascii="Book Antiqua" w:hAnsi="Book Antiqua" w:cstheme="minorHAnsi"/>
          <w:b/>
          <w:caps/>
          <w:sz w:val="20"/>
          <w:szCs w:val="20"/>
        </w:rPr>
        <w:t>del siniestro</w:t>
      </w:r>
      <w:r w:rsidR="001A7B6F">
        <w:rPr>
          <w:rStyle w:val="Ninguno"/>
          <w:rFonts w:ascii="Book Antiqua" w:hAnsi="Book Antiqua" w:cstheme="minorHAnsi"/>
          <w:b/>
          <w:caps/>
          <w:sz w:val="20"/>
          <w:szCs w:val="20"/>
        </w:rPr>
        <w:t>: origen, CAUSAS Y EFECTOs</w:t>
      </w:r>
      <w:bookmarkEnd w:id="59"/>
    </w:p>
    <w:p w14:paraId="5DF42C9C" w14:textId="6596DBE9" w:rsidR="00A32A35" w:rsidRDefault="00ED4F13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caps/>
          <w:sz w:val="20"/>
          <w:szCs w:val="20"/>
        </w:rPr>
      </w:pPr>
      <w:bookmarkStart w:id="60" w:name="_Toc83204126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11</w:t>
      </w:r>
      <w:r w:rsidR="00A32A35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>. VALORACIÓN DE LOS DAÑOS</w:t>
      </w:r>
      <w:bookmarkEnd w:id="60"/>
    </w:p>
    <w:p w14:paraId="7B604BF0" w14:textId="77777777" w:rsidR="0068272A" w:rsidRPr="00BD6D5F" w:rsidRDefault="00F33313" w:rsidP="0068272A">
      <w:pPr>
        <w:spacing w:line="360" w:lineRule="auto"/>
        <w:jc w:val="both"/>
        <w:rPr>
          <w:rFonts w:ascii="Book Antiqua" w:hAnsi="Book Antiqua"/>
          <w:b w:val="0"/>
          <w:color w:val="FF0000"/>
          <w:sz w:val="20"/>
          <w:szCs w:val="20"/>
        </w:rPr>
      </w:pPr>
      <w:r>
        <w:rPr>
          <w:rFonts w:ascii="Book Antiqua" w:hAnsi="Book Antiqua"/>
          <w:b w:val="0"/>
          <w:sz w:val="20"/>
          <w:szCs w:val="20"/>
        </w:rPr>
        <w:t>L</w:t>
      </w:r>
      <w:r w:rsidR="00F30AEA">
        <w:rPr>
          <w:rFonts w:ascii="Book Antiqua" w:hAnsi="Book Antiqua"/>
          <w:b w:val="0"/>
          <w:sz w:val="20"/>
          <w:szCs w:val="20"/>
        </w:rPr>
        <w:t xml:space="preserve">os daños del siniestro en </w:t>
      </w:r>
      <w:r>
        <w:rPr>
          <w:rFonts w:ascii="Book Antiqua" w:hAnsi="Book Antiqua"/>
          <w:b w:val="0"/>
          <w:sz w:val="20"/>
          <w:szCs w:val="20"/>
        </w:rPr>
        <w:t xml:space="preserve">la vivienda </w:t>
      </w:r>
      <w:r w:rsidR="001A7B6F">
        <w:rPr>
          <w:rFonts w:ascii="Book Antiqua" w:hAnsi="Book Antiqua"/>
          <w:b w:val="0"/>
          <w:sz w:val="20"/>
          <w:szCs w:val="20"/>
        </w:rPr>
        <w:t>afectan</w:t>
      </w:r>
      <w:r>
        <w:rPr>
          <w:rFonts w:ascii="Book Antiqua" w:hAnsi="Book Antiqua"/>
          <w:b w:val="0"/>
          <w:sz w:val="20"/>
          <w:szCs w:val="20"/>
        </w:rPr>
        <w:t xml:space="preserve"> </w:t>
      </w:r>
      <w:r w:rsidR="001A7B6F">
        <w:rPr>
          <w:rFonts w:ascii="Book Antiqua" w:hAnsi="Book Antiqua"/>
          <w:b w:val="0"/>
          <w:sz w:val="20"/>
          <w:szCs w:val="20"/>
        </w:rPr>
        <w:t>al</w:t>
      </w:r>
      <w:r>
        <w:rPr>
          <w:rFonts w:ascii="Book Antiqua" w:hAnsi="Book Antiqua"/>
          <w:b w:val="0"/>
          <w:sz w:val="20"/>
          <w:szCs w:val="20"/>
        </w:rPr>
        <w:t xml:space="preserve"> C</w:t>
      </w:r>
      <w:r w:rsidR="00F30AEA">
        <w:rPr>
          <w:rFonts w:ascii="Book Antiqua" w:hAnsi="Book Antiqua"/>
          <w:b w:val="0"/>
          <w:sz w:val="20"/>
          <w:szCs w:val="20"/>
        </w:rPr>
        <w:t>ontenido,</w:t>
      </w:r>
      <w:r>
        <w:rPr>
          <w:rFonts w:ascii="Book Antiqua" w:hAnsi="Book Antiqua"/>
          <w:b w:val="0"/>
          <w:sz w:val="20"/>
          <w:szCs w:val="20"/>
        </w:rPr>
        <w:t xml:space="preserve"> C</w:t>
      </w:r>
      <w:r w:rsidR="0068272A">
        <w:rPr>
          <w:rFonts w:ascii="Book Antiqua" w:hAnsi="Book Antiqua"/>
          <w:b w:val="0"/>
          <w:sz w:val="20"/>
          <w:szCs w:val="20"/>
        </w:rPr>
        <w:t>ontienen</w:t>
      </w:r>
      <w:r w:rsidR="00F30AEA">
        <w:rPr>
          <w:rFonts w:ascii="Book Antiqua" w:hAnsi="Book Antiqua"/>
          <w:b w:val="0"/>
          <w:sz w:val="20"/>
          <w:szCs w:val="20"/>
        </w:rPr>
        <w:t xml:space="preserve"> y Daños a Terceros.</w:t>
      </w:r>
      <w:r w:rsidR="00BD6D5F">
        <w:rPr>
          <w:rFonts w:ascii="Book Antiqua" w:hAnsi="Book Antiqua"/>
          <w:b w:val="0"/>
          <w:sz w:val="20"/>
          <w:szCs w:val="20"/>
        </w:rPr>
        <w:t xml:space="preserve"> </w:t>
      </w:r>
      <w:r w:rsidR="00BD6D5F">
        <w:rPr>
          <w:rFonts w:ascii="Book Antiqua" w:hAnsi="Book Antiqua"/>
          <w:b w:val="0"/>
          <w:color w:val="FF0000"/>
          <w:sz w:val="20"/>
          <w:szCs w:val="20"/>
        </w:rPr>
        <w:t xml:space="preserve">Hablar del informe de la otra compañía </w:t>
      </w:r>
    </w:p>
    <w:p w14:paraId="47EB46A0" w14:textId="779B616C" w:rsidR="00F30AEA" w:rsidRPr="00ED4F13" w:rsidRDefault="00F30AEA" w:rsidP="0087637A">
      <w:pPr>
        <w:spacing w:line="360" w:lineRule="auto"/>
        <w:jc w:val="both"/>
      </w:pPr>
    </w:p>
    <w:p w14:paraId="2801482F" w14:textId="77777777" w:rsidR="00F30AEA" w:rsidRPr="0087637A" w:rsidRDefault="00F30AEA" w:rsidP="0087637A">
      <w:pPr>
        <w:spacing w:line="360" w:lineRule="auto"/>
        <w:jc w:val="both"/>
        <w:rPr>
          <w:rFonts w:ascii="Book Antiqua" w:hAnsi="Book Antiqua"/>
          <w:b w:val="0"/>
          <w:sz w:val="20"/>
          <w:szCs w:val="20"/>
        </w:rPr>
      </w:pPr>
    </w:p>
    <w:p w14:paraId="543B07AB" w14:textId="77777777" w:rsidR="00A32A35" w:rsidRPr="00973C7F" w:rsidRDefault="004C58FC" w:rsidP="00973C7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sz w:val="20"/>
          <w:szCs w:val="20"/>
        </w:rPr>
      </w:pPr>
      <w:bookmarkStart w:id="61" w:name="_Toc83204127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t>10</w:t>
      </w:r>
      <w:r w:rsidR="00A32A35" w:rsidRPr="00973C7F">
        <w:rPr>
          <w:rStyle w:val="Ninguno"/>
          <w:rFonts w:ascii="Book Antiqua" w:hAnsi="Book Antiqua" w:cstheme="minorHAnsi"/>
          <w:b/>
          <w:caps/>
          <w:sz w:val="20"/>
          <w:szCs w:val="20"/>
        </w:rPr>
        <w:t>. CONCLUSIONES</w:t>
      </w:r>
      <w:bookmarkEnd w:id="61"/>
    </w:p>
    <w:p w14:paraId="2C6CC0A6" w14:textId="3E1D689F" w:rsidR="0063135F" w:rsidRPr="00ED4F13" w:rsidRDefault="00AA28EE" w:rsidP="00ED4F13">
      <w:pPr>
        <w:spacing w:line="360" w:lineRule="auto"/>
        <w:jc w:val="both"/>
        <w:rPr>
          <w:rStyle w:val="Ninguno"/>
          <w:rFonts w:ascii="Book Antiqua" w:hAnsi="Book Antiqua" w:cstheme="minorHAnsi"/>
          <w:b w:val="0"/>
          <w:sz w:val="20"/>
          <w:szCs w:val="20"/>
        </w:rPr>
      </w:pPr>
      <w:r>
        <w:rPr>
          <w:rFonts w:ascii="Book Antiqua" w:hAnsi="Book Antiqua" w:cstheme="minorHAnsi"/>
          <w:b w:val="0"/>
          <w:sz w:val="20"/>
          <w:szCs w:val="20"/>
        </w:rPr>
        <w:t>Las</w:t>
      </w:r>
      <w:r w:rsidR="00ED4F13">
        <w:rPr>
          <w:rFonts w:ascii="Book Antiqua" w:hAnsi="Book Antiqua" w:cstheme="minorHAnsi"/>
          <w:b w:val="0"/>
          <w:sz w:val="20"/>
          <w:szCs w:val="20"/>
        </w:rPr>
        <w:t xml:space="preserve"> </w:t>
      </w:r>
      <w:r>
        <w:rPr>
          <w:rFonts w:ascii="Book Antiqua" w:hAnsi="Book Antiqua" w:cstheme="minorHAnsi"/>
          <w:b w:val="0"/>
          <w:sz w:val="20"/>
          <w:szCs w:val="20"/>
        </w:rPr>
        <w:t>conclusiones que se pueden obtener de este informe son la</w:t>
      </w:r>
      <w:r w:rsidR="0063135F">
        <w:rPr>
          <w:rFonts w:ascii="Book Antiqua" w:hAnsi="Book Antiqua" w:cstheme="minorHAnsi"/>
          <w:b w:val="0"/>
          <w:sz w:val="20"/>
          <w:szCs w:val="20"/>
        </w:rPr>
        <w:t>s</w:t>
      </w:r>
      <w:r>
        <w:rPr>
          <w:rFonts w:ascii="Book Antiqua" w:hAnsi="Book Antiqua" w:cstheme="minorHAnsi"/>
          <w:b w:val="0"/>
          <w:sz w:val="20"/>
          <w:szCs w:val="20"/>
        </w:rPr>
        <w:t xml:space="preserve"> siguientes:</w:t>
      </w:r>
      <w:r w:rsidR="0063135F">
        <w:rPr>
          <w:rStyle w:val="Ninguno"/>
          <w:rFonts w:ascii="Book Antiqua" w:hAnsi="Book Antiqua" w:cstheme="minorHAnsi"/>
          <w:caps/>
          <w:sz w:val="20"/>
          <w:szCs w:val="20"/>
        </w:rPr>
        <w:br w:type="page"/>
      </w:r>
    </w:p>
    <w:p w14:paraId="632769F5" w14:textId="77777777" w:rsidR="0063135F" w:rsidRPr="00973C7F" w:rsidRDefault="004C58FC" w:rsidP="0063135F">
      <w:pPr>
        <w:pStyle w:val="Ttulo2"/>
        <w:spacing w:before="240" w:after="60" w:line="360" w:lineRule="auto"/>
        <w:rPr>
          <w:rStyle w:val="Ninguno"/>
          <w:rFonts w:ascii="Book Antiqua" w:hAnsi="Book Antiqua" w:cstheme="minorHAnsi"/>
          <w:b/>
          <w:sz w:val="20"/>
          <w:szCs w:val="20"/>
        </w:rPr>
      </w:pPr>
      <w:bookmarkStart w:id="62" w:name="_Toc83204128"/>
      <w:r>
        <w:rPr>
          <w:rStyle w:val="Ninguno"/>
          <w:rFonts w:ascii="Book Antiqua" w:hAnsi="Book Antiqua" w:cstheme="minorHAnsi"/>
          <w:b/>
          <w:caps/>
          <w:sz w:val="20"/>
          <w:szCs w:val="20"/>
        </w:rPr>
        <w:lastRenderedPageBreak/>
        <w:t>11</w:t>
      </w:r>
      <w:r w:rsidR="0063135F">
        <w:rPr>
          <w:rStyle w:val="Ninguno"/>
          <w:rFonts w:ascii="Book Antiqua" w:hAnsi="Book Antiqua" w:cstheme="minorHAnsi"/>
          <w:b/>
          <w:caps/>
          <w:sz w:val="20"/>
          <w:szCs w:val="20"/>
        </w:rPr>
        <w:t>. ANEXO</w:t>
      </w:r>
      <w:bookmarkEnd w:id="62"/>
    </w:p>
    <w:p w14:paraId="3D7ADA9A" w14:textId="73CBE6A9" w:rsidR="00A32A35" w:rsidRPr="0063135F" w:rsidRDefault="00A32A35" w:rsidP="00973C7F">
      <w:pPr>
        <w:spacing w:line="360" w:lineRule="auto"/>
        <w:jc w:val="both"/>
        <w:rPr>
          <w:rFonts w:ascii="Book Antiqua" w:hAnsi="Book Antiqua" w:cstheme="minorHAnsi"/>
          <w:b w:val="0"/>
          <w:sz w:val="20"/>
          <w:szCs w:val="20"/>
        </w:rPr>
      </w:pPr>
    </w:p>
    <w:sectPr w:rsidR="00A32A35" w:rsidRPr="00631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7DDD" w14:textId="77777777" w:rsidR="005D467C" w:rsidRDefault="005D467C">
      <w:r>
        <w:separator/>
      </w:r>
    </w:p>
  </w:endnote>
  <w:endnote w:type="continuationSeparator" w:id="0">
    <w:p w14:paraId="4E486F90" w14:textId="77777777" w:rsidR="005D467C" w:rsidRDefault="005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360322"/>
      <w:docPartObj>
        <w:docPartGallery w:val="Page Numbers (Bottom of Page)"/>
        <w:docPartUnique/>
      </w:docPartObj>
    </w:sdtPr>
    <w:sdtEndPr/>
    <w:sdtContent>
      <w:sdt>
        <w:sdtPr>
          <w:id w:val="446051252"/>
          <w:docPartObj>
            <w:docPartGallery w:val="Page Numbers (Top of Page)"/>
            <w:docPartUnique/>
          </w:docPartObj>
        </w:sdtPr>
        <w:sdtEndPr/>
        <w:sdtContent>
          <w:p w14:paraId="54296CDD" w14:textId="77777777" w:rsidR="005E0650" w:rsidRDefault="00973C7F">
            <w:pPr>
              <w:pStyle w:val="Piedepgina"/>
              <w:jc w:val="right"/>
            </w:pPr>
            <w:r w:rsidRPr="006D5F23">
              <w:rPr>
                <w:b w:val="0"/>
              </w:rPr>
              <w:t xml:space="preserve">Página </w:t>
            </w:r>
            <w:r w:rsidRPr="006D5F23">
              <w:rPr>
                <w:b w:val="0"/>
                <w:bCs w:val="0"/>
                <w:sz w:val="24"/>
              </w:rPr>
              <w:fldChar w:fldCharType="begin"/>
            </w:r>
            <w:r w:rsidRPr="006D5F23">
              <w:rPr>
                <w:b w:val="0"/>
              </w:rPr>
              <w:instrText>PAGE</w:instrText>
            </w:r>
            <w:r w:rsidRPr="006D5F23">
              <w:rPr>
                <w:b w:val="0"/>
                <w:bCs w:val="0"/>
                <w:sz w:val="24"/>
              </w:rPr>
              <w:fldChar w:fldCharType="separate"/>
            </w:r>
            <w:r w:rsidR="00BD6D5F">
              <w:rPr>
                <w:b w:val="0"/>
                <w:noProof/>
              </w:rPr>
              <w:t>8</w:t>
            </w:r>
            <w:r w:rsidRPr="006D5F23">
              <w:rPr>
                <w:b w:val="0"/>
                <w:bCs w:val="0"/>
                <w:sz w:val="24"/>
              </w:rPr>
              <w:fldChar w:fldCharType="end"/>
            </w:r>
            <w:r w:rsidRPr="006D5F23">
              <w:rPr>
                <w:b w:val="0"/>
              </w:rPr>
              <w:t xml:space="preserve"> de </w:t>
            </w:r>
            <w:r w:rsidRPr="006D5F23">
              <w:rPr>
                <w:b w:val="0"/>
                <w:bCs w:val="0"/>
                <w:sz w:val="24"/>
              </w:rPr>
              <w:fldChar w:fldCharType="begin"/>
            </w:r>
            <w:r w:rsidRPr="006D5F23">
              <w:rPr>
                <w:b w:val="0"/>
              </w:rPr>
              <w:instrText>NUMPAGES</w:instrText>
            </w:r>
            <w:r w:rsidRPr="006D5F23">
              <w:rPr>
                <w:b w:val="0"/>
                <w:bCs w:val="0"/>
                <w:sz w:val="24"/>
              </w:rPr>
              <w:fldChar w:fldCharType="separate"/>
            </w:r>
            <w:r w:rsidR="00BD6D5F">
              <w:rPr>
                <w:b w:val="0"/>
                <w:noProof/>
              </w:rPr>
              <w:t>11</w:t>
            </w:r>
            <w:r w:rsidRPr="006D5F23">
              <w:rPr>
                <w:b w:val="0"/>
                <w:bCs w:val="0"/>
                <w:sz w:val="24"/>
              </w:rPr>
              <w:fldChar w:fldCharType="end"/>
            </w:r>
          </w:p>
        </w:sdtContent>
      </w:sdt>
    </w:sdtContent>
  </w:sdt>
  <w:p w14:paraId="54424009" w14:textId="77777777" w:rsidR="005E0650" w:rsidRDefault="005D46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0D8A" w14:textId="77777777" w:rsidR="005D467C" w:rsidRDefault="005D467C">
      <w:r>
        <w:separator/>
      </w:r>
    </w:p>
  </w:footnote>
  <w:footnote w:type="continuationSeparator" w:id="0">
    <w:p w14:paraId="6127A781" w14:textId="77777777" w:rsidR="005D467C" w:rsidRDefault="005D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1AF"/>
    <w:multiLevelType w:val="multilevel"/>
    <w:tmpl w:val="1848F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F3537"/>
    <w:multiLevelType w:val="multilevel"/>
    <w:tmpl w:val="72BE3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4667F"/>
    <w:multiLevelType w:val="hybridMultilevel"/>
    <w:tmpl w:val="D278C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35"/>
    <w:rsid w:val="00023361"/>
    <w:rsid w:val="00051E29"/>
    <w:rsid w:val="00093B1B"/>
    <w:rsid w:val="001506BF"/>
    <w:rsid w:val="001A7B6F"/>
    <w:rsid w:val="001B3AF9"/>
    <w:rsid w:val="001B538D"/>
    <w:rsid w:val="001D19FB"/>
    <w:rsid w:val="00237792"/>
    <w:rsid w:val="00281BB8"/>
    <w:rsid w:val="002C2A0C"/>
    <w:rsid w:val="002E1FCA"/>
    <w:rsid w:val="0032118E"/>
    <w:rsid w:val="00381C6A"/>
    <w:rsid w:val="00397885"/>
    <w:rsid w:val="00436EB1"/>
    <w:rsid w:val="004B0706"/>
    <w:rsid w:val="004C58FC"/>
    <w:rsid w:val="004E2F33"/>
    <w:rsid w:val="005D467C"/>
    <w:rsid w:val="0060250D"/>
    <w:rsid w:val="0063135F"/>
    <w:rsid w:val="0068272A"/>
    <w:rsid w:val="006D3903"/>
    <w:rsid w:val="00732F3D"/>
    <w:rsid w:val="00803AD4"/>
    <w:rsid w:val="00807C8A"/>
    <w:rsid w:val="0087637A"/>
    <w:rsid w:val="00885249"/>
    <w:rsid w:val="008E0A66"/>
    <w:rsid w:val="008E41E9"/>
    <w:rsid w:val="00973C7F"/>
    <w:rsid w:val="00A32A35"/>
    <w:rsid w:val="00AA28EE"/>
    <w:rsid w:val="00AB6B66"/>
    <w:rsid w:val="00B2315D"/>
    <w:rsid w:val="00B33F96"/>
    <w:rsid w:val="00B46DEE"/>
    <w:rsid w:val="00BD6D5F"/>
    <w:rsid w:val="00BE350C"/>
    <w:rsid w:val="00C07690"/>
    <w:rsid w:val="00C15C21"/>
    <w:rsid w:val="00C669A2"/>
    <w:rsid w:val="00C9113B"/>
    <w:rsid w:val="00D55EAE"/>
    <w:rsid w:val="00DC5BCA"/>
    <w:rsid w:val="00DD1062"/>
    <w:rsid w:val="00ED3620"/>
    <w:rsid w:val="00ED4F13"/>
    <w:rsid w:val="00F30AEA"/>
    <w:rsid w:val="00F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2D8"/>
  <w15:docId w15:val="{6B0E5BF8-760B-2F45-9F49-E644524B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5"/>
    <w:pPr>
      <w:spacing w:after="0" w:line="240" w:lineRule="auto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32A35"/>
    <w:pPr>
      <w:keepNext/>
      <w:jc w:val="both"/>
      <w:outlineLvl w:val="1"/>
    </w:pPr>
    <w:rPr>
      <w:b w:val="0"/>
      <w:bCs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32A35"/>
    <w:rPr>
      <w:rFonts w:ascii="Arial" w:eastAsia="Times New Roman" w:hAnsi="Arial" w:cs="Arial"/>
      <w:sz w:val="2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32A35"/>
    <w:pPr>
      <w:spacing w:before="240" w:after="240"/>
      <w:jc w:val="center"/>
      <w:outlineLvl w:val="0"/>
    </w:pPr>
    <w:rPr>
      <w:b w:val="0"/>
      <w:bCs w:val="0"/>
      <w:caps/>
      <w:kern w:val="28"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rsid w:val="00A32A35"/>
    <w:rPr>
      <w:rFonts w:ascii="Arial" w:eastAsia="Times New Roman" w:hAnsi="Arial" w:cs="Arial"/>
      <w:caps/>
      <w:kern w:val="28"/>
      <w:sz w:val="28"/>
      <w:szCs w:val="28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rsid w:val="00A32A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32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35"/>
    <w:rPr>
      <w:rFonts w:ascii="Arial" w:eastAsia="Times New Roman" w:hAnsi="Arial" w:cs="Arial"/>
      <w:b/>
      <w:bCs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32A35"/>
    <w:rPr>
      <w:b/>
      <w:bCs/>
    </w:rPr>
  </w:style>
  <w:style w:type="paragraph" w:styleId="Prrafodelista">
    <w:name w:val="List Paragraph"/>
    <w:basedOn w:val="Normal"/>
    <w:uiPriority w:val="34"/>
    <w:qFormat/>
    <w:rsid w:val="00A32A3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rsid w:val="00A32A35"/>
    <w:pPr>
      <w:tabs>
        <w:tab w:val="left" w:pos="1276"/>
        <w:tab w:val="left" w:pos="1440"/>
        <w:tab w:val="right" w:leader="dot" w:pos="9000"/>
        <w:tab w:val="left" w:pos="10065"/>
      </w:tabs>
      <w:spacing w:before="240" w:after="60" w:line="240" w:lineRule="exact"/>
      <w:ind w:left="851" w:right="1559" w:hanging="522"/>
    </w:pPr>
    <w:rPr>
      <w:rFonts w:ascii="Book Antiqua" w:hAnsi="Book Antiqua"/>
      <w:b w:val="0"/>
      <w:caps/>
      <w:noProof/>
      <w:sz w:val="20"/>
      <w:szCs w:val="20"/>
    </w:rPr>
  </w:style>
  <w:style w:type="paragraph" w:styleId="Sinespaciado">
    <w:name w:val="No Spacing"/>
    <w:qFormat/>
    <w:rsid w:val="00A32A35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A32A35"/>
    <w:pPr>
      <w:spacing w:after="100" w:line="276" w:lineRule="auto"/>
    </w:pPr>
    <w:rPr>
      <w:rFonts w:ascii="Calibri" w:hAnsi="Calibri" w:cs="Times New Roman"/>
      <w:b w:val="0"/>
      <w:bCs w:val="0"/>
      <w:szCs w:val="22"/>
    </w:rPr>
  </w:style>
  <w:style w:type="character" w:customStyle="1" w:styleId="Ninguno">
    <w:name w:val="Ninguno"/>
    <w:rsid w:val="00A32A35"/>
  </w:style>
  <w:style w:type="paragraph" w:customStyle="1" w:styleId="Cuerpo">
    <w:name w:val="Cuerpo"/>
    <w:rsid w:val="00A32A3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A35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mariajesusvalseca valseca</cp:lastModifiedBy>
  <cp:revision>3</cp:revision>
  <dcterms:created xsi:type="dcterms:W3CDTF">2021-09-22T09:53:00Z</dcterms:created>
  <dcterms:modified xsi:type="dcterms:W3CDTF">2021-09-22T09:57:00Z</dcterms:modified>
</cp:coreProperties>
</file>