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655" w:rsidRPr="009250AB" w:rsidRDefault="00DE4655" w:rsidP="00DE4655">
      <w:pPr>
        <w:pStyle w:val="Cuerpo"/>
        <w:spacing w:line="360" w:lineRule="auto"/>
        <w:jc w:val="both"/>
        <w:rPr>
          <w:rFonts w:ascii="Times New Roman" w:hAnsi="Times New Roman" w:cs="Times New Roman"/>
          <w:sz w:val="24"/>
          <w:szCs w:val="24"/>
        </w:rPr>
      </w:pPr>
    </w:p>
    <w:p w:rsidR="00DE4655" w:rsidRDefault="00DE4655" w:rsidP="00DE4655">
      <w:pPr>
        <w:pStyle w:val="Cuerpo"/>
        <w:spacing w:line="360" w:lineRule="auto"/>
        <w:jc w:val="both"/>
        <w:rPr>
          <w:rFonts w:ascii="Times New Roman" w:hAnsi="Times New Roman" w:cs="Times New Roman"/>
          <w:sz w:val="24"/>
          <w:szCs w:val="24"/>
        </w:rPr>
      </w:pPr>
    </w:p>
    <w:p w:rsidR="00243E92" w:rsidRDefault="00243E92" w:rsidP="00DE4655">
      <w:pPr>
        <w:pStyle w:val="Cuerpo"/>
        <w:spacing w:line="360" w:lineRule="auto"/>
        <w:jc w:val="both"/>
        <w:rPr>
          <w:rFonts w:ascii="Times New Roman" w:hAnsi="Times New Roman" w:cs="Times New Roman"/>
          <w:sz w:val="24"/>
          <w:szCs w:val="24"/>
        </w:rPr>
      </w:pPr>
    </w:p>
    <w:p w:rsidR="00243E92" w:rsidRDefault="000375CB" w:rsidP="00DE4655">
      <w:pPr>
        <w:pStyle w:val="Cuerpo"/>
        <w:spacing w:line="360" w:lineRule="auto"/>
        <w:jc w:val="both"/>
        <w:rPr>
          <w:rFonts w:ascii="Times New Roman" w:hAnsi="Times New Roman" w:cs="Times New Roman"/>
          <w:sz w:val="24"/>
          <w:szCs w:val="24"/>
        </w:rPr>
      </w:pPr>
      <w:r w:rsidRPr="000375CB">
        <w:rPr>
          <w:rFonts w:ascii="Times New Roman" w:hAnsi="Times New Roman" w:cs="Times New Roman"/>
          <w:noProof/>
          <w:sz w:val="24"/>
        </w:rPr>
        <w:pict>
          <v:shapetype id="_x0000_t202" coordsize="21600,21600" o:spt="202" path="m,l,21600r21600,l21600,xe">
            <v:stroke joinstyle="miter"/>
            <v:path gradientshapeok="t" o:connecttype="rect"/>
          </v:shapetype>
          <v:shape id="Cuadro de texto 1073741830" o:spid="_x0000_s1026" type="#_x0000_t202" style="position:absolute;left:0;text-align:left;margin-left:59pt;margin-top:195pt;width:476.9pt;height:125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zN9LQIAAIQEAAAOAAAAZHJzL2Uyb0RvYy54bWysVMGO0zAQvSPxD5bvNGmXlKpquoKNFiEh&#10;WFEQZ8dxGku2x9huk/17xk62zbKcEDk4Gc/4zZs34+xuB63IWTgvwZR0ucgpEYZDI82xpD++37/Z&#10;UOIDMw1TYERJH4Wnt/vXr3a93YoVdKAa4QiCGL/tbUm7EOw2yzzvhGZ+AVYYdLbgNAtoumPWONYj&#10;ulbZKs/XWQ+usQ648B53q9FJ9wm/bQUPX9vWi0BUSZFbSKtLax3XbL9j26NjtpN8osH+gYVm0mDS&#10;C1TFAiMnJ19AackdeGjDgoPOoG0lF6kGrGaZ/1HNoWNWpFpQHG8vMvn/B8u/nA/2wZEwfIABGxgF&#10;6a3fetyM9Qyt0/GNTAn6UcLHi2xiCITj5jov1usbdHH0LYvNuyJPwmbX49b58FGAJvGjpA77kuRi&#10;588+YEoMfQqJ2Two2dxLpZLhjvWdcuTMsIfVuiqqIrLEI8/ClCF9SVfFW0xOOMNZahUbszyL83O4&#10;PD1/g4t0Kua7MW1CGIdFy4ATq6QuKabCZzqtTCQr0sxhUUm0E4YeuqYntTq5b6xBrW6iOKSRUYaJ&#10;bCNxICPvCEYchJ8ydKn3UeoXEqS4cZ8p27GRIcJeqEwlJo3giUOyZvSya5vjVxjqYep9Dc0jjkSP&#10;t6Kk/teJOUGJ+mRw7Ip8EzmGueHmRj03zEnfATZtSQkzvAMsc2yIgfenAK1MrY/Zx5RIMRo46ons&#10;dC3jXZrbKer689j/BgAA//8DAFBLAwQUAAYACAAAACEAf7Vrn+UAAAARAQAADwAAAGRycy9kb3du&#10;cmV2LnhtbEyPy07DMBBF90j8gzVI7KgdQGlJ41RAlSIWILVFsHXjaRwR22nstOHvma5gM5rnnXvy&#10;xWhbdsQ+NN5JSCYCGLrK68bVEj625c0MWIjKadV6hxJ+MMCiuLzIVab9ya3xuIk1IxEXMiXBxNhl&#10;nIfKoFVh4jt0NNv73qpIZV9z3asTiduW3wqRcqsaRx+M6vDZYPW9GayE4at9OxxK84ov3dPqvVx+&#10;7tPpSsrrq3E5p/A4BxZxjH8XcGYg/1CQsZ0fnA6spTqZEVCUcPcgKDlviGlCSDsJ6T21eJHz/yTF&#10;LwAAAP//AwBQSwECLQAUAAYACAAAACEAtoM4kv4AAADhAQAAEwAAAAAAAAAAAAAAAAAAAAAAW0Nv&#10;bnRlbnRfVHlwZXNdLnhtbFBLAQItABQABgAIAAAAIQA4/SH/1gAAAJQBAAALAAAAAAAAAAAAAAAA&#10;AC8BAABfcmVscy8ucmVsc1BLAQItABQABgAIAAAAIQDyQzN9LQIAAIQEAAAOAAAAAAAAAAAAAAAA&#10;AC4CAABkcnMvZTJvRG9jLnhtbFBLAQItABQABgAIAAAAIQB/tWuf5QAAABEBAAAPAAAAAAAAAAAA&#10;AAAAAIcEAABkcnMvZG93bnJldi54bWxQSwUGAAAAAAQABADzAAAAmQUAAAAAQUFBQQ0NCkFBQUFB&#10;SWNFQUFCa2N=&#10;" fillcolor="#d6d5d5" strokeweight="2pt">
            <v:stroke miterlimit="4"/>
            <v:shadow on="t" color="black" opacity=".5" origin=",.5" offset="0"/>
            <v:textbox inset="4pt,4pt,4pt,4pt">
              <w:txbxContent>
                <w:p w:rsidR="00243E92" w:rsidRDefault="00DE4655" w:rsidP="00DE4655">
                  <w:pPr>
                    <w:pStyle w:val="Cuerpo"/>
                    <w:jc w:val="center"/>
                    <w:rPr>
                      <w:sz w:val="70"/>
                      <w:szCs w:val="70"/>
                    </w:rPr>
                  </w:pPr>
                  <w:r>
                    <w:rPr>
                      <w:sz w:val="70"/>
                      <w:szCs w:val="70"/>
                    </w:rPr>
                    <w:t xml:space="preserve">PERICIAL DE </w:t>
                  </w:r>
                </w:p>
                <w:p w:rsidR="00DE4655" w:rsidRDefault="00243E92" w:rsidP="00DE4655">
                  <w:pPr>
                    <w:pStyle w:val="Cuerpo"/>
                    <w:jc w:val="center"/>
                  </w:pPr>
                  <w:r>
                    <w:rPr>
                      <w:sz w:val="70"/>
                      <w:szCs w:val="70"/>
                    </w:rPr>
                    <w:t>CÁRTEL DE COCHES</w:t>
                  </w:r>
                </w:p>
              </w:txbxContent>
            </v:textbox>
            <w10:wrap type="topAndBottom" anchorx="page" anchory="page"/>
          </v:shape>
        </w:pict>
      </w:r>
    </w:p>
    <w:p w:rsidR="00243E92" w:rsidRDefault="00243E92" w:rsidP="00DE4655">
      <w:pPr>
        <w:pStyle w:val="Cuerpo"/>
        <w:spacing w:line="360" w:lineRule="auto"/>
        <w:jc w:val="both"/>
        <w:rPr>
          <w:rFonts w:ascii="Times New Roman" w:hAnsi="Times New Roman" w:cs="Times New Roman"/>
          <w:sz w:val="24"/>
          <w:szCs w:val="24"/>
        </w:rPr>
      </w:pPr>
    </w:p>
    <w:p w:rsidR="00243E92" w:rsidRDefault="00243E92" w:rsidP="00DE4655">
      <w:pPr>
        <w:pStyle w:val="Cuerpo"/>
        <w:spacing w:line="360" w:lineRule="auto"/>
        <w:jc w:val="both"/>
        <w:rPr>
          <w:rFonts w:ascii="Times New Roman" w:hAnsi="Times New Roman" w:cs="Times New Roman"/>
          <w:sz w:val="24"/>
          <w:szCs w:val="24"/>
        </w:rPr>
      </w:pPr>
    </w:p>
    <w:p w:rsidR="00243E92" w:rsidRDefault="00243E92" w:rsidP="00DE4655">
      <w:pPr>
        <w:pStyle w:val="Cuerpo"/>
        <w:spacing w:line="360" w:lineRule="auto"/>
        <w:jc w:val="both"/>
        <w:rPr>
          <w:rFonts w:ascii="Times New Roman" w:hAnsi="Times New Roman" w:cs="Times New Roman"/>
          <w:sz w:val="24"/>
          <w:szCs w:val="24"/>
        </w:rPr>
      </w:pPr>
    </w:p>
    <w:p w:rsidR="00243E92" w:rsidRPr="009250AB" w:rsidRDefault="00243E92" w:rsidP="00DE4655">
      <w:pPr>
        <w:pStyle w:val="Cuerpo"/>
        <w:spacing w:line="360" w:lineRule="auto"/>
        <w:jc w:val="both"/>
        <w:rPr>
          <w:rFonts w:ascii="Times New Roman" w:hAnsi="Times New Roman" w:cs="Times New Roman"/>
          <w:sz w:val="24"/>
          <w:szCs w:val="24"/>
        </w:rPr>
      </w:pPr>
    </w:p>
    <w:p w:rsidR="00DE4655" w:rsidRPr="009250AB" w:rsidRDefault="00DE4655" w:rsidP="00DE4655">
      <w:pPr>
        <w:spacing w:line="360" w:lineRule="auto"/>
        <w:jc w:val="both"/>
      </w:pPr>
      <w:bookmarkStart w:id="0" w:name="_Toc454300205"/>
      <w:bookmarkStart w:id="1" w:name="_Toc454386352"/>
      <w:bookmarkStart w:id="2" w:name="_Toc454738174"/>
      <w:bookmarkStart w:id="3" w:name="_Toc496196881"/>
      <w:bookmarkStart w:id="4" w:name="_Toc496197046"/>
      <w:bookmarkStart w:id="5" w:name="_Toc500237893"/>
      <w:bookmarkStart w:id="6" w:name="_Toc500239720"/>
      <w:bookmarkStart w:id="7" w:name="_Toc500240148"/>
      <w:bookmarkStart w:id="8" w:name="_Toc516342454"/>
      <w:bookmarkStart w:id="9" w:name="_Toc516343935"/>
    </w:p>
    <w:p w:rsidR="00243E92" w:rsidRDefault="00243E92" w:rsidP="00DE4655">
      <w:pPr>
        <w:spacing w:line="360" w:lineRule="auto"/>
        <w:jc w:val="both"/>
      </w:pPr>
    </w:p>
    <w:p w:rsidR="00243E92" w:rsidRDefault="00243E92" w:rsidP="00DE4655">
      <w:pPr>
        <w:spacing w:line="360" w:lineRule="auto"/>
        <w:jc w:val="both"/>
      </w:pPr>
    </w:p>
    <w:p w:rsidR="00243E92" w:rsidRDefault="00243E92" w:rsidP="00DE4655">
      <w:pPr>
        <w:spacing w:line="360" w:lineRule="auto"/>
        <w:jc w:val="both"/>
      </w:pPr>
    </w:p>
    <w:p w:rsidR="00243E92" w:rsidRDefault="00243E92" w:rsidP="00DE4655">
      <w:pPr>
        <w:spacing w:line="360" w:lineRule="auto"/>
        <w:jc w:val="both"/>
      </w:pPr>
    </w:p>
    <w:p w:rsidR="00DE4655" w:rsidRPr="009250AB" w:rsidRDefault="000375CB" w:rsidP="00DE4655">
      <w:pPr>
        <w:spacing w:line="360" w:lineRule="auto"/>
        <w:jc w:val="both"/>
      </w:pPr>
      <w:r>
        <w:rPr>
          <w:noProof/>
        </w:rPr>
        <w:pict>
          <v:shape id="Cuadro de texto 1073741829" o:spid="_x0000_s1027" type="#_x0000_t202" style="position:absolute;left:0;text-align:left;margin-left:-17.85pt;margin-top:86.55pt;width:477.9pt;height:35.15pt;z-index:251661312;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rFT3gEAAMMDAAAOAAAAZHJzL2Uyb0RvYy54bWysU8GO0zAQvSPxD5bvNGm3W5aq6Qq2WoSE&#10;WKSFD3Adu7Fke4zHbbJ/z9gpbYAbIgcn4xk/z3vzsrkfnGUnFdGAb/h8VnOmvITW+EPDv397fHPH&#10;GSbhW2HBq4a/KOT329evNn1YqwV0YFsVGYF4XPeh4V1KYV1VKDvlBM4gKE9JDdGJRGE8VG0UPaE7&#10;Wy3qelX1ENsQQSpE2t2NSb4t+FormZ60RpWYbTj1lsoay7rPa7XdiPUhitAZeW5D/EMXThhPl16g&#10;diIJdozmLyhnZAQEnWYSXAVaG6kKB2Izr/9g89yJoAoXEgfDRSb8f7Dyy+k5fI0sDR9goAFmQfqA&#10;a6TNzGfQ0eU3dcooTxK+XGRTQ2KSNlf16t3NDaUk5ZbL1bK+zTDV9XSImD4qcCx/NDzSWIpa4vQZ&#10;01j6qyRf5uHRWFtGYz3rqa3F2zrjC3KItmI8jGBNmwvzEYyH/YON7CTyoMtz7uG3snzLTmA31pXU&#10;aAFnEvnQGkcMpqetz+iqOOnc61We/JWG/cBMO5FuD+0LKdqTqRqOP44iKs7sJ09Tu63vMo80DeI0&#10;2E8Df3QPQHTmnAkvOyDbjsw9vD8m0KZIl5sYryTJc0BOKeKfXZ2tOI1L1fXf2/4EAAD//wMAUEsD&#10;BBQABgAIAAAAIQCvtZQC5QAAABABAAAPAAAAZHJzL2Rvd25yZXYueG1sTE/LTsMwELwj8Q/WInFr&#10;7SYphTROhQiISwVqyoHeXNskEX5Esdsmf89ygstqVzM7j2IzWkPOegiddxwWcwZEO+lV5xoOH/uX&#10;2T2QEIVTwninOUw6wKa8vipErvzF7fS5jg1BERdywaGNsc8pDbLVVoS577VD7MsPVkQ8h4aqQVxQ&#10;3BqaMHZHregcOrSi10+tlt/1yXKQn518fp22lbTv0yEz9eGNVUvOb2/Gao3jcQ0k6jH+fcBvB8wP&#10;JQY7+pNTgRgOs3S5QioCq3QBBBkPCcPlyCHJ0gxoWdD/RcofAAAA//8DAFBLAQItABQABgAIAAAA&#10;IQC2gziS/gAAAOEBAAATAAAAAAAAAAAAAAAAAAAAAABbQ29udGVudF9UeXBlc10ueG1sUEsBAi0A&#10;FAAGAAgAAAAhADj9If/WAAAAlAEAAAsAAAAAAAAAAAAAAAAALwEAAF9yZWxzLy5yZWxzUEsBAi0A&#10;FAAGAAgAAAAhABxqsVPeAQAAwwMAAA4AAAAAAAAAAAAAAAAALgIAAGRycy9lMm9Eb2MueG1sUEsB&#10;Ai0AFAAGAAgAAAAhAK+1lALlAAAAEAEAAA8AAAAAAAAAAAAAAAAAOAQAAGRycy9kb3ducmV2Lnht&#10;bFBLBQYAAAAABAAEAPMAAABKBQAAAABBQU9BUUFBR1J5Y3k5a2IzZHVjbX==&#10;" filled="f" strokeweight="1pt">
            <v:stroke miterlimit="4"/>
            <v:textbox inset="4pt,4pt,4pt,4pt">
              <w:txbxContent>
                <w:p w:rsidR="00DE4655" w:rsidRPr="00C545BE" w:rsidRDefault="00DE4655" w:rsidP="00DE4655">
                  <w:pPr>
                    <w:pStyle w:val="Cuerpo"/>
                    <w:rPr>
                      <w:color w:val="FF0000"/>
                    </w:rPr>
                  </w:pPr>
                  <w:r>
                    <w:rPr>
                      <w:sz w:val="40"/>
                      <w:szCs w:val="40"/>
                    </w:rPr>
                    <w:t>Fecha Emisión</w:t>
                  </w:r>
                  <w:r>
                    <w:rPr>
                      <w:color w:val="auto"/>
                      <w:sz w:val="40"/>
                      <w:szCs w:val="40"/>
                    </w:rPr>
                    <w:t xml:space="preserve">: </w:t>
                  </w:r>
                </w:p>
              </w:txbxContent>
            </v:textbox>
            <w10:wrap type="topAndBottom" anchorx="margin"/>
          </v:shape>
        </w:pict>
      </w:r>
      <w:r>
        <w:rPr>
          <w:noProof/>
        </w:rPr>
        <w:pict>
          <v:shape id="Cuadro de texto 1073741828" o:spid="_x0000_s1028" type="#_x0000_t202" style="position:absolute;left:0;text-align:left;margin-left:-17.4pt;margin-top:37.6pt;width:477.9pt;height:35.05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mQZ4AEAAMMDAAAOAAAAZHJzL2Uyb0RvYy54bWysU8GO0zAQvSPxD5bvNGm7LUvVdAVbLUJC&#10;gLTwAa5jN5Zsj/G4Tfr3jJ1uW+CGyMHJeMbP8968rB8GZ9lRRTTgGz6d1JwpL6E1ft/wH9+f3txz&#10;hkn4VljwquEnhfxh8/rVug8rNYMObKsiIxCPqz40vEsprKoKZaecwAkE5SmpITqRKIz7qo2iJ3Rn&#10;q1ldL6seYhsiSIVIu9sxyTcFX2sl01etUSVmG069pbLGsu7yWm3WYrWPInRGntsQ/9CFE8bTpReo&#10;rUiCHaL5C8oZGQFBp4kEV4HWRqrCgdhM6z/YPHciqMKFxMFwkQn/H6z8cnwO3yJLwwcYaIBZkD7g&#10;Cmkz8xl0dPlNnTLKk4Sni2xqSEzS5rJevpvPKSUpd3e3mM4XGaa6ng4R00cFjuWPhkcaS1FLHD9j&#10;GktfSvJlHp6MtWU01rOe2pq9rTO+IIdoK8bDCNa0uTAfwbjfPdrIjiIPujznHn4ry7dsBXZjXUmN&#10;FnAmkQ+tccTg9rT1GV0VJ517vcqTv9KwG5hpGz57kW4H7YkU7clUDcefBxEVZ/aTp6kt6vvMI90G&#10;8TbY3Qb+4B6B6Ew5E152QLYdmXt4f0igTZEuNzFeSZLngJxSxD+7OlvxNi5V139v8wsAAP//AwBQ&#10;SwMEFAAGAAgAAAAhAPhBOZfmAAAADwEAAA8AAABkcnMvZG93bnJldi54bWxMj81OwzAQhO9IvIO1&#10;SNxap2nCTxqnQgTEBYEIHOjNtU0SYa+j2G2Tt2c5wWWl1c7MflNuJ2fZ0Yyh9yhgtUyAGVRe99gK&#10;+Hh/XNwAC1GiltajETCbANvq/KyUhfYnfDPHJraMQjAUUkAX41BwHlRnnAxLPxik25cfnYy0ji3X&#10;ozxRuLM8TZIr7mSP9KGTg7nvjPpuDk6A+uzVw9P8XCv3Ou8y2+xekjoX4vJiqjc07jbAopninwN+&#10;OxA/VAS29wfUgVkBi3VG/FHAdZ4CI8FtuqKGe1Jm+Rp4VfL/PaofAAAA//8DAFBLAQItABQABgAI&#10;AAAAIQC2gziS/gAAAOEBAAATAAAAAAAAAAAAAAAAAAAAAABbQ29udGVudF9UeXBlc10ueG1sUEsB&#10;Ai0AFAAGAAgAAAAhADj9If/WAAAAlAEAAAsAAAAAAAAAAAAAAAAALwEAAF9yZWxzLy5yZWxzUEsB&#10;Ai0AFAAGAAgAAAAhAKsWZBngAQAAwwMAAA4AAAAAAAAAAAAAAAAALgIAAGRycy9lMm9Eb2MueG1s&#10;UEsBAi0AFAAGAAgAAAAhAPhBOZfmAAAADwEAAA8AAAAAAAAAAAAAAAAAOgQAAGRycy9kb3ducmV2&#10;LnhtbFBLBQYAAAAABAAEAPMAAABNBQAAAABPZ1FBQUdSeWN5OWtiM2R1Y21WMm==&#10;" filled="f" strokeweight="1pt">
            <v:stroke miterlimit="4"/>
            <v:textbox inset="4pt,4pt,4pt,4pt">
              <w:txbxContent>
                <w:p w:rsidR="00DE4655" w:rsidRDefault="00DE4655" w:rsidP="00DE4655">
                  <w:pPr>
                    <w:pStyle w:val="Cuerpo"/>
                  </w:pPr>
                  <w:r>
                    <w:rPr>
                      <w:sz w:val="40"/>
                      <w:szCs w:val="40"/>
                    </w:rPr>
                    <w:t xml:space="preserve">Perito Judicial: </w:t>
                  </w:r>
                </w:p>
              </w:txbxContent>
            </v:textbox>
            <w10:wrap type="topAndBottom" anchorx="margin"/>
          </v:shape>
        </w:pict>
      </w:r>
    </w:p>
    <w:p w:rsidR="00DE4655" w:rsidRPr="009250AB" w:rsidRDefault="00DE4655" w:rsidP="00DE4655">
      <w:pPr>
        <w:spacing w:line="360" w:lineRule="auto"/>
        <w:jc w:val="both"/>
      </w:pPr>
    </w:p>
    <w:p w:rsidR="001E1B7F" w:rsidRPr="009250AB" w:rsidRDefault="001E1B7F" w:rsidP="009250AB">
      <w:pPr>
        <w:pStyle w:val="Ttulo"/>
        <w:spacing w:line="360" w:lineRule="auto"/>
        <w:ind w:right="57"/>
        <w:jc w:val="left"/>
        <w:rPr>
          <w:rFonts w:ascii="Times New Roman" w:hAnsi="Times New Roman" w:cs="Times New Roman"/>
          <w:b/>
          <w:sz w:val="24"/>
          <w:szCs w:val="24"/>
        </w:rPr>
      </w:pPr>
      <w:bookmarkStart w:id="10" w:name="_Toc55146099"/>
      <w:bookmarkStart w:id="11" w:name="_Toc62645448"/>
      <w:bookmarkStart w:id="12" w:name="_Toc62666587"/>
      <w:bookmarkStart w:id="13" w:name="_Toc62668999"/>
      <w:bookmarkStart w:id="14" w:name="_Toc63094684"/>
      <w:bookmarkStart w:id="15" w:name="_Toc69982471"/>
      <w:bookmarkStart w:id="16" w:name="_Toc70598078"/>
      <w:bookmarkStart w:id="17" w:name="_Toc70616466"/>
      <w:bookmarkStart w:id="18" w:name="_Toc86045786"/>
      <w:bookmarkStart w:id="19" w:name="_Toc86052740"/>
      <w:bookmarkStart w:id="20" w:name="_Toc30794159"/>
      <w:bookmarkStart w:id="21" w:name="_Toc33108049"/>
      <w:bookmarkStart w:id="22" w:name="_Toc40819621"/>
      <w:bookmarkStart w:id="23" w:name="_Toc43928188"/>
      <w:bookmarkStart w:id="24" w:name="_Toc46781145"/>
      <w:bookmarkStart w:id="25" w:name="_Toc54897304"/>
      <w:bookmarkStart w:id="26" w:name="_Toc54897647"/>
    </w:p>
    <w:p w:rsidR="00DE4655" w:rsidRPr="009250AB" w:rsidRDefault="00DE4655" w:rsidP="00DE4655">
      <w:pPr>
        <w:pStyle w:val="Ttulo"/>
        <w:spacing w:line="360" w:lineRule="auto"/>
        <w:ind w:right="57"/>
        <w:rPr>
          <w:rFonts w:ascii="Times New Roman" w:hAnsi="Times New Roman" w:cs="Times New Roman"/>
          <w:b/>
          <w:sz w:val="24"/>
          <w:szCs w:val="24"/>
        </w:rPr>
      </w:pPr>
      <w:bookmarkStart w:id="27" w:name="_Toc98064979"/>
      <w:bookmarkStart w:id="28" w:name="_Toc98068977"/>
      <w:bookmarkStart w:id="29" w:name="_Toc99302029"/>
      <w:r w:rsidRPr="009250AB">
        <w:rPr>
          <w:rFonts w:ascii="Times New Roman" w:hAnsi="Times New Roman" w:cs="Times New Roman"/>
          <w:b/>
          <w:sz w:val="24"/>
          <w:szCs w:val="24"/>
        </w:rPr>
        <w:t xml:space="preserve">INFORME PERICIAL DE </w:t>
      </w:r>
      <w:bookmarkEnd w:id="10"/>
      <w:bookmarkEnd w:id="11"/>
      <w:bookmarkEnd w:id="12"/>
      <w:bookmarkEnd w:id="13"/>
      <w:bookmarkEnd w:id="14"/>
      <w:bookmarkEnd w:id="15"/>
      <w:bookmarkEnd w:id="16"/>
      <w:bookmarkEnd w:id="17"/>
      <w:bookmarkEnd w:id="18"/>
      <w:bookmarkEnd w:id="19"/>
      <w:bookmarkEnd w:id="27"/>
      <w:bookmarkEnd w:id="28"/>
      <w:r w:rsidR="00243E92">
        <w:rPr>
          <w:rFonts w:ascii="Times New Roman" w:hAnsi="Times New Roman" w:cs="Times New Roman"/>
          <w:b/>
          <w:sz w:val="24"/>
          <w:szCs w:val="24"/>
        </w:rPr>
        <w:t>CÁRTEL DE COCHES</w:t>
      </w:r>
      <w:bookmarkEnd w:id="29"/>
    </w:p>
    <w:p w:rsidR="00DE4655" w:rsidRPr="009250AB" w:rsidRDefault="00DE4655" w:rsidP="00DE4655">
      <w:pPr>
        <w:pStyle w:val="Ttulo"/>
        <w:spacing w:line="360" w:lineRule="auto"/>
        <w:ind w:right="57"/>
        <w:jc w:val="both"/>
        <w:rPr>
          <w:rFonts w:ascii="Times New Roman" w:hAnsi="Times New Roman" w:cs="Times New Roman"/>
          <w:b/>
          <w:sz w:val="24"/>
          <w:szCs w:val="24"/>
        </w:rPr>
      </w:pPr>
    </w:p>
    <w:p w:rsidR="00DE4655" w:rsidRPr="00C860F9" w:rsidRDefault="00DE4655" w:rsidP="00C860F9">
      <w:pPr>
        <w:pStyle w:val="Ttulo"/>
        <w:spacing w:line="360" w:lineRule="auto"/>
        <w:ind w:left="360" w:right="57"/>
        <w:jc w:val="both"/>
        <w:rPr>
          <w:rFonts w:ascii="Times New Roman" w:hAnsi="Times New Roman" w:cs="Times New Roman"/>
          <w:sz w:val="24"/>
          <w:u w:val="none"/>
        </w:rPr>
      </w:pPr>
      <w:bookmarkStart w:id="30" w:name="_Toc69982472"/>
      <w:bookmarkStart w:id="31" w:name="_Toc70598079"/>
      <w:bookmarkStart w:id="32" w:name="_Toc70616467"/>
      <w:bookmarkStart w:id="33" w:name="_Toc86045787"/>
      <w:bookmarkStart w:id="34" w:name="_Toc86052741"/>
      <w:bookmarkStart w:id="35" w:name="_Toc55146100"/>
      <w:bookmarkStart w:id="36" w:name="_Toc62645449"/>
      <w:bookmarkStart w:id="37" w:name="_Toc62666588"/>
      <w:bookmarkStart w:id="38" w:name="_Toc62669000"/>
      <w:bookmarkStart w:id="39" w:name="_Toc63094685"/>
      <w:bookmarkStart w:id="40" w:name="_Toc98064980"/>
      <w:bookmarkStart w:id="41" w:name="_Toc98068978"/>
      <w:bookmarkStart w:id="42" w:name="_Toc99302030"/>
      <w:r w:rsidRPr="009250AB">
        <w:rPr>
          <w:rFonts w:ascii="Times New Roman" w:hAnsi="Times New Roman" w:cs="Times New Roman"/>
          <w:b/>
          <w:sz w:val="24"/>
          <w:szCs w:val="24"/>
        </w:rPr>
        <w:t>OBJETO DE TASACION</w:t>
      </w:r>
      <w:r w:rsidRPr="009250AB">
        <w:rPr>
          <w:rFonts w:ascii="Times New Roman" w:hAnsi="Times New Roman" w:cs="Times New Roman"/>
          <w:sz w:val="24"/>
          <w:szCs w:val="24"/>
          <w:u w:val="none"/>
        </w:rPr>
        <w:t>:</w:t>
      </w:r>
      <w:bookmarkStart w:id="43" w:name="_Toc55146101"/>
      <w:bookmarkStart w:id="44" w:name="_Toc62645450"/>
      <w:bookmarkStart w:id="45" w:name="_Toc62666589"/>
      <w:bookmarkStart w:id="46" w:name="_Toc62669001"/>
      <w:bookmarkStart w:id="47" w:name="_Toc63094686"/>
      <w:bookmarkEnd w:id="30"/>
      <w:bookmarkEnd w:id="31"/>
      <w:bookmarkEnd w:id="32"/>
      <w:bookmarkEnd w:id="33"/>
      <w:bookmarkEnd w:id="34"/>
      <w:bookmarkEnd w:id="35"/>
      <w:bookmarkEnd w:id="36"/>
      <w:bookmarkEnd w:id="37"/>
      <w:bookmarkEnd w:id="38"/>
      <w:bookmarkEnd w:id="39"/>
      <w:r w:rsidR="00243E92">
        <w:rPr>
          <w:rFonts w:ascii="Times New Roman" w:hAnsi="Times New Roman" w:cs="Times New Roman"/>
          <w:sz w:val="24"/>
          <w:szCs w:val="24"/>
          <w:u w:val="none"/>
        </w:rPr>
        <w:t xml:space="preserve"> Vehículo afectado por la reclamación del cártel de coches</w:t>
      </w:r>
      <w:r w:rsidR="00C860F9">
        <w:rPr>
          <w:rFonts w:ascii="Times New Roman" w:hAnsi="Times New Roman" w:cs="Times New Roman"/>
          <w:sz w:val="24"/>
          <w:u w:val="none"/>
        </w:rPr>
        <w:t>.</w:t>
      </w:r>
      <w:bookmarkEnd w:id="40"/>
      <w:bookmarkEnd w:id="41"/>
      <w:bookmarkEnd w:id="42"/>
    </w:p>
    <w:p w:rsidR="00DE4655" w:rsidRPr="009250AB" w:rsidRDefault="00DE4655" w:rsidP="00C860F9">
      <w:pPr>
        <w:pStyle w:val="Ttulo"/>
        <w:spacing w:line="360" w:lineRule="auto"/>
        <w:ind w:left="360" w:right="57"/>
        <w:jc w:val="both"/>
        <w:rPr>
          <w:rFonts w:ascii="Times New Roman" w:hAnsi="Times New Roman" w:cs="Times New Roman"/>
          <w:caps w:val="0"/>
          <w:color w:val="FF0000"/>
          <w:sz w:val="24"/>
          <w:szCs w:val="24"/>
          <w:u w:val="none"/>
        </w:rPr>
      </w:pPr>
      <w:bookmarkStart w:id="48" w:name="_Toc69982473"/>
      <w:bookmarkStart w:id="49" w:name="_Toc70598080"/>
      <w:bookmarkStart w:id="50" w:name="_Toc70616468"/>
      <w:bookmarkStart w:id="51" w:name="_Toc86045788"/>
      <w:bookmarkStart w:id="52" w:name="_Toc86052742"/>
      <w:bookmarkStart w:id="53" w:name="_Toc98064981"/>
      <w:bookmarkStart w:id="54" w:name="_Toc98068979"/>
      <w:bookmarkStart w:id="55" w:name="_Toc99302031"/>
      <w:r w:rsidRPr="009250AB">
        <w:rPr>
          <w:rFonts w:ascii="Times New Roman" w:hAnsi="Times New Roman" w:cs="Times New Roman"/>
          <w:b/>
          <w:sz w:val="24"/>
          <w:szCs w:val="24"/>
        </w:rPr>
        <w:t>A INSTANCIAS DE</w:t>
      </w:r>
      <w:r w:rsidRPr="009250AB">
        <w:rPr>
          <w:rFonts w:ascii="Times New Roman" w:hAnsi="Times New Roman" w:cs="Times New Roman"/>
          <w:sz w:val="24"/>
          <w:szCs w:val="24"/>
          <w:u w:val="none"/>
        </w:rPr>
        <w:t xml:space="preserve">: </w:t>
      </w:r>
      <w:bookmarkEnd w:id="43"/>
      <w:bookmarkEnd w:id="44"/>
      <w:bookmarkEnd w:id="45"/>
      <w:bookmarkEnd w:id="46"/>
      <w:bookmarkEnd w:id="47"/>
      <w:bookmarkEnd w:id="48"/>
      <w:bookmarkEnd w:id="49"/>
      <w:bookmarkEnd w:id="50"/>
      <w:bookmarkEnd w:id="51"/>
      <w:bookmarkEnd w:id="52"/>
      <w:bookmarkEnd w:id="53"/>
      <w:bookmarkEnd w:id="54"/>
      <w:r w:rsidR="00243E92">
        <w:rPr>
          <w:rFonts w:ascii="Times New Roman" w:hAnsi="Times New Roman" w:cs="Times New Roman"/>
          <w:caps w:val="0"/>
          <w:sz w:val="24"/>
          <w:szCs w:val="24"/>
          <w:u w:val="none"/>
        </w:rPr>
        <w:t xml:space="preserve">D. </w:t>
      </w:r>
      <w:bookmarkEnd w:id="55"/>
    </w:p>
    <w:p w:rsidR="00DE4655" w:rsidRPr="009250AB" w:rsidRDefault="00DE4655" w:rsidP="00DE4655">
      <w:pPr>
        <w:pStyle w:val="Ttulo"/>
        <w:spacing w:line="360" w:lineRule="auto"/>
        <w:ind w:right="57"/>
        <w:jc w:val="both"/>
        <w:rPr>
          <w:rFonts w:ascii="Times New Roman" w:hAnsi="Times New Roman" w:cs="Times New Roman"/>
          <w:b/>
          <w:sz w:val="24"/>
          <w:szCs w:val="24"/>
        </w:rPr>
      </w:pPr>
      <w:r w:rsidRPr="009250AB">
        <w:rPr>
          <w:rFonts w:ascii="Times New Roman" w:hAnsi="Times New Roman" w:cs="Times New Roman"/>
          <w:b/>
          <w:sz w:val="24"/>
          <w:szCs w:val="24"/>
        </w:rPr>
        <w:br w:type="page"/>
      </w:r>
    </w:p>
    <w:p w:rsidR="00DE4655" w:rsidRPr="009250AB" w:rsidRDefault="00DE4655" w:rsidP="00DE4655">
      <w:pPr>
        <w:pStyle w:val="Ttulo"/>
        <w:spacing w:line="360" w:lineRule="auto"/>
        <w:ind w:right="57"/>
        <w:jc w:val="both"/>
        <w:rPr>
          <w:rFonts w:ascii="Times New Roman" w:hAnsi="Times New Roman" w:cs="Times New Roman"/>
          <w:b/>
          <w:sz w:val="24"/>
          <w:szCs w:val="24"/>
        </w:rPr>
      </w:pPr>
      <w:bookmarkStart w:id="56" w:name="_Toc55146104"/>
      <w:bookmarkStart w:id="57" w:name="_Toc62645453"/>
      <w:bookmarkStart w:id="58" w:name="_Toc62666592"/>
      <w:bookmarkStart w:id="59" w:name="_Toc62669004"/>
      <w:bookmarkStart w:id="60" w:name="_Toc63094689"/>
      <w:bookmarkStart w:id="61" w:name="_Toc69982476"/>
      <w:bookmarkStart w:id="62" w:name="_Toc70598083"/>
      <w:bookmarkStart w:id="63" w:name="_Toc70616471"/>
      <w:bookmarkStart w:id="64" w:name="_Toc86045790"/>
      <w:bookmarkStart w:id="65" w:name="_Toc86052744"/>
      <w:bookmarkStart w:id="66" w:name="_Toc98064983"/>
      <w:bookmarkStart w:id="67" w:name="_Toc98068981"/>
      <w:bookmarkStart w:id="68" w:name="_Toc99302032"/>
      <w:r w:rsidRPr="009250AB">
        <w:rPr>
          <w:rFonts w:ascii="Times New Roman" w:hAnsi="Times New Roman" w:cs="Times New Roman"/>
          <w:b/>
          <w:sz w:val="24"/>
          <w:szCs w:val="24"/>
        </w:rPr>
        <w:lastRenderedPageBreak/>
        <w:t>ÍNDICE GENERAL</w:t>
      </w:r>
      <w:bookmarkEnd w:id="0"/>
      <w:bookmarkEnd w:id="1"/>
      <w:bookmarkEnd w:id="2"/>
      <w:bookmarkEnd w:id="3"/>
      <w:bookmarkEnd w:id="4"/>
      <w:bookmarkEnd w:id="5"/>
      <w:bookmarkEnd w:id="6"/>
      <w:bookmarkEnd w:id="7"/>
      <w:bookmarkEnd w:id="8"/>
      <w:bookmarkEnd w:id="9"/>
      <w:bookmarkEnd w:id="20"/>
      <w:bookmarkEnd w:id="21"/>
      <w:bookmarkEnd w:id="22"/>
      <w:bookmarkEnd w:id="23"/>
      <w:bookmarkEnd w:id="24"/>
      <w:bookmarkEnd w:id="25"/>
      <w:bookmarkEnd w:id="26"/>
      <w:bookmarkEnd w:id="56"/>
      <w:bookmarkEnd w:id="57"/>
      <w:bookmarkEnd w:id="58"/>
      <w:bookmarkEnd w:id="59"/>
      <w:bookmarkEnd w:id="60"/>
      <w:bookmarkEnd w:id="61"/>
      <w:bookmarkEnd w:id="62"/>
      <w:bookmarkEnd w:id="63"/>
      <w:bookmarkEnd w:id="64"/>
      <w:bookmarkEnd w:id="65"/>
      <w:bookmarkEnd w:id="66"/>
      <w:bookmarkEnd w:id="67"/>
      <w:bookmarkEnd w:id="68"/>
    </w:p>
    <w:p w:rsidR="00AF24FA" w:rsidRDefault="000375CB" w:rsidP="00AF24FA">
      <w:pPr>
        <w:pStyle w:val="TDC1"/>
        <w:tabs>
          <w:tab w:val="right" w:leader="dot" w:pos="9489"/>
        </w:tabs>
        <w:rPr>
          <w:rFonts w:asciiTheme="minorHAnsi" w:eastAsiaTheme="minorEastAsia" w:hAnsiTheme="minorHAnsi" w:cstheme="minorBidi"/>
          <w:noProof/>
          <w:sz w:val="24"/>
          <w:szCs w:val="24"/>
          <w:lang w:eastAsia="es-ES_tradnl"/>
        </w:rPr>
      </w:pPr>
      <w:r w:rsidRPr="000375CB">
        <w:rPr>
          <w:rFonts w:ascii="Times New Roman" w:hAnsi="Times New Roman"/>
          <w:sz w:val="24"/>
          <w:szCs w:val="24"/>
        </w:rPr>
        <w:fldChar w:fldCharType="begin"/>
      </w:r>
      <w:r w:rsidR="00DE4655" w:rsidRPr="009250AB">
        <w:rPr>
          <w:rFonts w:ascii="Times New Roman" w:hAnsi="Times New Roman"/>
          <w:sz w:val="24"/>
          <w:szCs w:val="24"/>
        </w:rPr>
        <w:instrText xml:space="preserve"> TOC \o "1-5" \u </w:instrText>
      </w:r>
      <w:r w:rsidRPr="000375CB">
        <w:rPr>
          <w:rFonts w:ascii="Times New Roman" w:hAnsi="Times New Roman"/>
          <w:sz w:val="24"/>
          <w:szCs w:val="24"/>
        </w:rPr>
        <w:fldChar w:fldCharType="separate"/>
      </w:r>
    </w:p>
    <w:p w:rsidR="00AF24FA" w:rsidRDefault="00AF24FA">
      <w:pPr>
        <w:pStyle w:val="TDC2"/>
        <w:rPr>
          <w:rFonts w:asciiTheme="minorHAnsi" w:eastAsiaTheme="minorEastAsia" w:hAnsiTheme="minorHAnsi" w:cstheme="minorBidi"/>
          <w:bCs w:val="0"/>
          <w:caps w:val="0"/>
          <w:sz w:val="24"/>
          <w:szCs w:val="24"/>
          <w:lang w:eastAsia="es-ES_tradnl"/>
        </w:rPr>
      </w:pPr>
      <w:r w:rsidRPr="00462D48">
        <w:rPr>
          <w:rFonts w:ascii="Times New Roman" w:hAnsi="Times New Roman" w:cs="Times New Roman"/>
          <w:b/>
        </w:rPr>
        <w:t>1. RESUMEN</w:t>
      </w:r>
      <w:r>
        <w:tab/>
      </w:r>
      <w:r w:rsidR="000375CB">
        <w:fldChar w:fldCharType="begin"/>
      </w:r>
      <w:r>
        <w:instrText xml:space="preserve"> PAGEREF _Toc99302033 \h </w:instrText>
      </w:r>
      <w:r w:rsidR="000375CB">
        <w:fldChar w:fldCharType="separate"/>
      </w:r>
      <w:r>
        <w:t>4</w:t>
      </w:r>
      <w:r w:rsidR="000375CB">
        <w:fldChar w:fldCharType="end"/>
      </w:r>
    </w:p>
    <w:p w:rsidR="00AF24FA" w:rsidRDefault="00AF24FA">
      <w:pPr>
        <w:pStyle w:val="TDC2"/>
        <w:rPr>
          <w:rFonts w:asciiTheme="minorHAnsi" w:eastAsiaTheme="minorEastAsia" w:hAnsiTheme="minorHAnsi" w:cstheme="minorBidi"/>
          <w:bCs w:val="0"/>
          <w:caps w:val="0"/>
          <w:sz w:val="24"/>
          <w:szCs w:val="24"/>
          <w:lang w:eastAsia="es-ES_tradnl"/>
        </w:rPr>
      </w:pPr>
      <w:r w:rsidRPr="00462D48">
        <w:rPr>
          <w:rFonts w:ascii="Times New Roman" w:hAnsi="Times New Roman" w:cs="Times New Roman"/>
          <w:b/>
        </w:rPr>
        <w:t>2. DATOS DEL PERITO</w:t>
      </w:r>
      <w:r>
        <w:tab/>
      </w:r>
      <w:r w:rsidR="000375CB">
        <w:fldChar w:fldCharType="begin"/>
      </w:r>
      <w:r>
        <w:instrText xml:space="preserve"> PAGEREF _Toc99302034 \h </w:instrText>
      </w:r>
      <w:r w:rsidR="000375CB">
        <w:fldChar w:fldCharType="separate"/>
      </w:r>
      <w:r>
        <w:t>5</w:t>
      </w:r>
      <w:r w:rsidR="000375CB">
        <w:fldChar w:fldCharType="end"/>
      </w:r>
    </w:p>
    <w:p w:rsidR="00AF24FA" w:rsidRDefault="00AF24FA">
      <w:pPr>
        <w:pStyle w:val="TDC2"/>
        <w:rPr>
          <w:rFonts w:asciiTheme="minorHAnsi" w:eastAsiaTheme="minorEastAsia" w:hAnsiTheme="minorHAnsi" w:cstheme="minorBidi"/>
          <w:bCs w:val="0"/>
          <w:caps w:val="0"/>
          <w:sz w:val="24"/>
          <w:szCs w:val="24"/>
          <w:lang w:eastAsia="es-ES_tradnl"/>
        </w:rPr>
      </w:pPr>
      <w:r w:rsidRPr="00462D48">
        <w:rPr>
          <w:rFonts w:asciiTheme="minorHAnsi" w:hAnsiTheme="minorHAnsi" w:cstheme="minorHAnsi"/>
          <w:b/>
        </w:rPr>
        <w:t>3. declaración de tachas (artº 343 lec)</w:t>
      </w:r>
      <w:r>
        <w:tab/>
      </w:r>
      <w:r w:rsidR="000375CB">
        <w:fldChar w:fldCharType="begin"/>
      </w:r>
      <w:r>
        <w:instrText xml:space="preserve"> PAGEREF _Toc99302035 \h </w:instrText>
      </w:r>
      <w:r w:rsidR="000375CB">
        <w:fldChar w:fldCharType="separate"/>
      </w:r>
      <w:r>
        <w:t>6</w:t>
      </w:r>
      <w:r w:rsidR="000375CB">
        <w:fldChar w:fldCharType="end"/>
      </w:r>
    </w:p>
    <w:p w:rsidR="00AF24FA" w:rsidRDefault="00AF24FA">
      <w:pPr>
        <w:pStyle w:val="TDC2"/>
        <w:rPr>
          <w:rFonts w:asciiTheme="minorHAnsi" w:eastAsiaTheme="minorEastAsia" w:hAnsiTheme="minorHAnsi" w:cstheme="minorBidi"/>
          <w:bCs w:val="0"/>
          <w:caps w:val="0"/>
          <w:sz w:val="24"/>
          <w:szCs w:val="24"/>
          <w:lang w:eastAsia="es-ES_tradnl"/>
        </w:rPr>
      </w:pPr>
      <w:r w:rsidRPr="00462D48">
        <w:rPr>
          <w:rFonts w:asciiTheme="minorHAnsi" w:hAnsiTheme="minorHAnsi" w:cstheme="minorHAnsi"/>
          <w:b/>
        </w:rPr>
        <w:t>4. declaración de recusación (artº 124 lec)</w:t>
      </w:r>
      <w:r>
        <w:tab/>
      </w:r>
      <w:r w:rsidR="000375CB">
        <w:fldChar w:fldCharType="begin"/>
      </w:r>
      <w:r>
        <w:instrText xml:space="preserve"> PAGEREF _Toc99302036 \h </w:instrText>
      </w:r>
      <w:r w:rsidR="000375CB">
        <w:fldChar w:fldCharType="separate"/>
      </w:r>
      <w:r>
        <w:t>6</w:t>
      </w:r>
      <w:r w:rsidR="000375CB">
        <w:fldChar w:fldCharType="end"/>
      </w:r>
    </w:p>
    <w:p w:rsidR="00AF24FA" w:rsidRDefault="00AF24FA">
      <w:pPr>
        <w:pStyle w:val="TDC2"/>
        <w:rPr>
          <w:rFonts w:asciiTheme="minorHAnsi" w:eastAsiaTheme="minorEastAsia" w:hAnsiTheme="minorHAnsi" w:cstheme="minorBidi"/>
          <w:bCs w:val="0"/>
          <w:caps w:val="0"/>
          <w:sz w:val="24"/>
          <w:szCs w:val="24"/>
          <w:lang w:eastAsia="es-ES_tradnl"/>
        </w:rPr>
      </w:pPr>
      <w:r w:rsidRPr="00462D48">
        <w:rPr>
          <w:rFonts w:asciiTheme="minorHAnsi" w:hAnsiTheme="minorHAnsi" w:cstheme="minorHAnsi"/>
          <w:b/>
        </w:rPr>
        <w:t>5. JURAMENTO – PROMESA (artº 335.2 lec)</w:t>
      </w:r>
      <w:r>
        <w:tab/>
      </w:r>
      <w:r w:rsidR="000375CB">
        <w:fldChar w:fldCharType="begin"/>
      </w:r>
      <w:r>
        <w:instrText xml:space="preserve"> PAGEREF _Toc99302037 \h </w:instrText>
      </w:r>
      <w:r w:rsidR="000375CB">
        <w:fldChar w:fldCharType="separate"/>
      </w:r>
      <w:r>
        <w:t>6</w:t>
      </w:r>
      <w:r w:rsidR="000375CB">
        <w:fldChar w:fldCharType="end"/>
      </w:r>
    </w:p>
    <w:p w:rsidR="00AF24FA" w:rsidRDefault="00AF24FA">
      <w:pPr>
        <w:pStyle w:val="TDC2"/>
        <w:rPr>
          <w:rFonts w:asciiTheme="minorHAnsi" w:eastAsiaTheme="minorEastAsia" w:hAnsiTheme="minorHAnsi" w:cstheme="minorBidi"/>
          <w:bCs w:val="0"/>
          <w:caps w:val="0"/>
          <w:sz w:val="24"/>
          <w:szCs w:val="24"/>
          <w:lang w:eastAsia="es-ES_tradnl"/>
        </w:rPr>
      </w:pPr>
      <w:r w:rsidRPr="00462D48">
        <w:rPr>
          <w:rFonts w:ascii="Times New Roman" w:hAnsi="Times New Roman" w:cs="Times New Roman"/>
          <w:b/>
        </w:rPr>
        <w:t>6.  antecedentes</w:t>
      </w:r>
      <w:r>
        <w:tab/>
      </w:r>
      <w:r w:rsidR="000375CB">
        <w:fldChar w:fldCharType="begin"/>
      </w:r>
      <w:r>
        <w:instrText xml:space="preserve"> PAGEREF _Toc99302038 \h </w:instrText>
      </w:r>
      <w:r w:rsidR="000375CB">
        <w:fldChar w:fldCharType="separate"/>
      </w:r>
      <w:r>
        <w:t>7</w:t>
      </w:r>
      <w:r w:rsidR="000375CB">
        <w:fldChar w:fldCharType="end"/>
      </w:r>
    </w:p>
    <w:p w:rsidR="00AF24FA" w:rsidRDefault="00AF24FA">
      <w:pPr>
        <w:pStyle w:val="TDC2"/>
        <w:rPr>
          <w:rFonts w:asciiTheme="minorHAnsi" w:eastAsiaTheme="minorEastAsia" w:hAnsiTheme="minorHAnsi" w:cstheme="minorBidi"/>
          <w:bCs w:val="0"/>
          <w:caps w:val="0"/>
          <w:sz w:val="24"/>
          <w:szCs w:val="24"/>
          <w:lang w:eastAsia="es-ES_tradnl"/>
        </w:rPr>
      </w:pPr>
      <w:r w:rsidRPr="00462D48">
        <w:rPr>
          <w:rFonts w:ascii="Times New Roman" w:hAnsi="Times New Roman" w:cs="Times New Roman"/>
          <w:b/>
          <w:color w:val="000000" w:themeColor="text1"/>
        </w:rPr>
        <w:t>6.1. Identificación del solicitante del encargo</w:t>
      </w:r>
      <w:r>
        <w:tab/>
      </w:r>
      <w:r w:rsidR="000375CB">
        <w:fldChar w:fldCharType="begin"/>
      </w:r>
      <w:r>
        <w:instrText xml:space="preserve"> PAGEREF _Toc99302039 \h </w:instrText>
      </w:r>
      <w:r w:rsidR="000375CB">
        <w:fldChar w:fldCharType="separate"/>
      </w:r>
      <w:r>
        <w:t>7</w:t>
      </w:r>
      <w:r w:rsidR="000375CB">
        <w:fldChar w:fldCharType="end"/>
      </w:r>
    </w:p>
    <w:p w:rsidR="00AF24FA" w:rsidRDefault="00AF24FA">
      <w:pPr>
        <w:pStyle w:val="TDC2"/>
        <w:rPr>
          <w:rFonts w:asciiTheme="minorHAnsi" w:eastAsiaTheme="minorEastAsia" w:hAnsiTheme="minorHAnsi" w:cstheme="minorBidi"/>
          <w:bCs w:val="0"/>
          <w:caps w:val="0"/>
          <w:sz w:val="24"/>
          <w:szCs w:val="24"/>
          <w:lang w:eastAsia="es-ES_tradnl"/>
        </w:rPr>
      </w:pPr>
      <w:r w:rsidRPr="00462D48">
        <w:rPr>
          <w:rFonts w:ascii="Times New Roman" w:hAnsi="Times New Roman" w:cs="Times New Roman"/>
          <w:b/>
        </w:rPr>
        <w:t>7.  objeto de la pericia</w:t>
      </w:r>
      <w:r>
        <w:tab/>
      </w:r>
      <w:r w:rsidR="000375CB">
        <w:fldChar w:fldCharType="begin"/>
      </w:r>
      <w:r>
        <w:instrText xml:space="preserve"> PAGEREF _Toc99302040 \h </w:instrText>
      </w:r>
      <w:r w:rsidR="000375CB">
        <w:fldChar w:fldCharType="separate"/>
      </w:r>
      <w:r>
        <w:t>7</w:t>
      </w:r>
      <w:r w:rsidR="000375CB">
        <w:fldChar w:fldCharType="end"/>
      </w:r>
    </w:p>
    <w:p w:rsidR="00AF24FA" w:rsidRDefault="00AF24FA">
      <w:pPr>
        <w:pStyle w:val="TDC2"/>
        <w:rPr>
          <w:rFonts w:asciiTheme="minorHAnsi" w:eastAsiaTheme="minorEastAsia" w:hAnsiTheme="minorHAnsi" w:cstheme="minorBidi"/>
          <w:bCs w:val="0"/>
          <w:caps w:val="0"/>
          <w:sz w:val="24"/>
          <w:szCs w:val="24"/>
          <w:lang w:eastAsia="es-ES_tradnl"/>
        </w:rPr>
      </w:pPr>
      <w:r w:rsidRPr="00462D48">
        <w:rPr>
          <w:rFonts w:ascii="Times New Roman" w:hAnsi="Times New Roman" w:cs="Times New Roman"/>
          <w:b/>
        </w:rPr>
        <w:t>8. Actuación</w:t>
      </w:r>
      <w:r>
        <w:tab/>
      </w:r>
      <w:r w:rsidR="000375CB">
        <w:fldChar w:fldCharType="begin"/>
      </w:r>
      <w:r>
        <w:instrText xml:space="preserve"> PAGEREF _Toc99302041 \h </w:instrText>
      </w:r>
      <w:r w:rsidR="000375CB">
        <w:fldChar w:fldCharType="separate"/>
      </w:r>
      <w:r>
        <w:t>8</w:t>
      </w:r>
      <w:r w:rsidR="000375CB">
        <w:fldChar w:fldCharType="end"/>
      </w:r>
    </w:p>
    <w:p w:rsidR="00AF24FA" w:rsidRDefault="00AF24FA">
      <w:pPr>
        <w:pStyle w:val="TDC2"/>
        <w:rPr>
          <w:rFonts w:asciiTheme="minorHAnsi" w:eastAsiaTheme="minorEastAsia" w:hAnsiTheme="minorHAnsi" w:cstheme="minorBidi"/>
          <w:bCs w:val="0"/>
          <w:caps w:val="0"/>
          <w:sz w:val="24"/>
          <w:szCs w:val="24"/>
          <w:lang w:eastAsia="es-ES_tradnl"/>
        </w:rPr>
      </w:pPr>
      <w:r w:rsidRPr="00462D48">
        <w:rPr>
          <w:rFonts w:ascii="Times New Roman" w:hAnsi="Times New Roman" w:cs="Times New Roman"/>
          <w:b/>
          <w:color w:val="000000" w:themeColor="text1"/>
        </w:rPr>
        <w:t>9. MÉTODO EMPLEADO</w:t>
      </w:r>
      <w:r>
        <w:tab/>
      </w:r>
      <w:r w:rsidR="000375CB">
        <w:fldChar w:fldCharType="begin"/>
      </w:r>
      <w:r>
        <w:instrText xml:space="preserve"> PAGEREF _Toc99302042 \h </w:instrText>
      </w:r>
      <w:r w:rsidR="000375CB">
        <w:fldChar w:fldCharType="separate"/>
      </w:r>
      <w:r>
        <w:t>9</w:t>
      </w:r>
      <w:r w:rsidR="000375CB">
        <w:fldChar w:fldCharType="end"/>
      </w:r>
    </w:p>
    <w:p w:rsidR="00AF24FA" w:rsidRDefault="00AF24FA">
      <w:pPr>
        <w:pStyle w:val="TDC2"/>
        <w:rPr>
          <w:rFonts w:asciiTheme="minorHAnsi" w:eastAsiaTheme="minorEastAsia" w:hAnsiTheme="minorHAnsi" w:cstheme="minorBidi"/>
          <w:bCs w:val="0"/>
          <w:caps w:val="0"/>
          <w:sz w:val="24"/>
          <w:szCs w:val="24"/>
          <w:lang w:eastAsia="es-ES_tradnl"/>
        </w:rPr>
      </w:pPr>
      <w:r w:rsidRPr="00462D48">
        <w:rPr>
          <w:rFonts w:asciiTheme="minorHAnsi" w:hAnsiTheme="minorHAnsi" w:cstheme="minorHAnsi"/>
          <w:b/>
          <w:color w:val="000000" w:themeColor="text1"/>
        </w:rPr>
        <w:t>10. ANÁLISIS OBJETIVO Y CÁLCULOS</w:t>
      </w:r>
      <w:r>
        <w:tab/>
      </w:r>
      <w:r w:rsidR="000375CB">
        <w:fldChar w:fldCharType="begin"/>
      </w:r>
      <w:r>
        <w:instrText xml:space="preserve"> PAGEREF _Toc99302044 \h </w:instrText>
      </w:r>
      <w:r w:rsidR="000375CB">
        <w:fldChar w:fldCharType="separate"/>
      </w:r>
      <w:r>
        <w:t>12</w:t>
      </w:r>
      <w:r w:rsidR="000375CB">
        <w:fldChar w:fldCharType="end"/>
      </w:r>
    </w:p>
    <w:p w:rsidR="00AF24FA" w:rsidRDefault="00AF24FA">
      <w:pPr>
        <w:pStyle w:val="TDC2"/>
        <w:rPr>
          <w:rFonts w:asciiTheme="minorHAnsi" w:eastAsiaTheme="minorEastAsia" w:hAnsiTheme="minorHAnsi" w:cstheme="minorBidi"/>
          <w:bCs w:val="0"/>
          <w:caps w:val="0"/>
          <w:sz w:val="24"/>
          <w:szCs w:val="24"/>
          <w:lang w:eastAsia="es-ES_tradnl"/>
        </w:rPr>
      </w:pPr>
      <w:r w:rsidRPr="00462D48">
        <w:rPr>
          <w:rFonts w:asciiTheme="minorHAnsi" w:hAnsiTheme="minorHAnsi" w:cstheme="minorHAnsi"/>
          <w:b/>
          <w:color w:val="000000" w:themeColor="text1"/>
        </w:rPr>
        <w:t>10. conclusión</w:t>
      </w:r>
      <w:r>
        <w:tab/>
      </w:r>
      <w:r w:rsidR="000375CB">
        <w:fldChar w:fldCharType="begin"/>
      </w:r>
      <w:r>
        <w:instrText xml:space="preserve"> PAGEREF _Toc99302045 \h </w:instrText>
      </w:r>
      <w:r w:rsidR="000375CB">
        <w:fldChar w:fldCharType="separate"/>
      </w:r>
      <w:r>
        <w:t>15</w:t>
      </w:r>
      <w:r w:rsidR="000375CB">
        <w:fldChar w:fldCharType="end"/>
      </w:r>
    </w:p>
    <w:p w:rsidR="00DE4655" w:rsidRPr="009250AB" w:rsidRDefault="000375CB" w:rsidP="00DE4655">
      <w:pPr>
        <w:pStyle w:val="TDC2"/>
        <w:spacing w:line="360" w:lineRule="auto"/>
        <w:jc w:val="both"/>
        <w:rPr>
          <w:rFonts w:ascii="Times New Roman" w:hAnsi="Times New Roman" w:cs="Times New Roman"/>
          <w:sz w:val="24"/>
          <w:szCs w:val="24"/>
        </w:rPr>
      </w:pPr>
      <w:r w:rsidRPr="009250AB">
        <w:rPr>
          <w:rFonts w:ascii="Times New Roman" w:hAnsi="Times New Roman" w:cs="Times New Roman"/>
          <w:sz w:val="24"/>
          <w:szCs w:val="24"/>
        </w:rPr>
        <w:fldChar w:fldCharType="end"/>
      </w:r>
    </w:p>
    <w:p w:rsidR="00DE4655" w:rsidRPr="009250AB" w:rsidRDefault="00DE4655" w:rsidP="00DE4655">
      <w:pPr>
        <w:spacing w:line="360" w:lineRule="auto"/>
        <w:jc w:val="both"/>
      </w:pPr>
    </w:p>
    <w:p w:rsidR="00DE4655" w:rsidRPr="009250AB" w:rsidRDefault="00DE4655" w:rsidP="00DE4655">
      <w:pPr>
        <w:pStyle w:val="Ttulo2"/>
        <w:spacing w:before="240" w:after="60" w:line="360" w:lineRule="auto"/>
        <w:rPr>
          <w:rStyle w:val="Ninguno"/>
          <w:rFonts w:ascii="Times New Roman" w:hAnsi="Times New Roman" w:cs="Times New Roman"/>
          <w:b/>
          <w:caps/>
          <w:sz w:val="24"/>
        </w:rPr>
      </w:pPr>
      <w:bookmarkStart w:id="69" w:name="_Toc"/>
      <w:r w:rsidRPr="009250AB">
        <w:rPr>
          <w:rStyle w:val="Ninguno"/>
          <w:rFonts w:ascii="Times New Roman" w:hAnsi="Times New Roman" w:cs="Times New Roman"/>
          <w:b/>
          <w:caps/>
          <w:sz w:val="24"/>
        </w:rPr>
        <w:br w:type="page"/>
      </w:r>
      <w:bookmarkStart w:id="70" w:name="_Toc63094690"/>
      <w:bookmarkStart w:id="71" w:name="_Toc99302033"/>
      <w:r w:rsidRPr="009250AB">
        <w:rPr>
          <w:rStyle w:val="Ninguno"/>
          <w:rFonts w:ascii="Times New Roman" w:hAnsi="Times New Roman" w:cs="Times New Roman"/>
          <w:b/>
          <w:caps/>
          <w:sz w:val="24"/>
        </w:rPr>
        <w:lastRenderedPageBreak/>
        <w:t>1. RESUMEN</w:t>
      </w:r>
      <w:bookmarkEnd w:id="69"/>
      <w:bookmarkEnd w:id="70"/>
      <w:bookmarkEnd w:id="71"/>
    </w:p>
    <w:p w:rsidR="00DE4655" w:rsidRPr="009250AB" w:rsidRDefault="00DE4655" w:rsidP="00DE4655">
      <w:pPr>
        <w:pStyle w:val="Cuerpo"/>
        <w:spacing w:after="0" w:line="360" w:lineRule="auto"/>
        <w:jc w:val="both"/>
        <w:rPr>
          <w:rStyle w:val="Ninguno"/>
          <w:rFonts w:ascii="Times New Roman" w:eastAsia="Book Antiqua" w:hAnsi="Times New Roman" w:cs="Times New Roman"/>
          <w:sz w:val="24"/>
          <w:szCs w:val="24"/>
        </w:rPr>
      </w:pPr>
    </w:p>
    <w:p w:rsidR="00DE4655" w:rsidRPr="009250AB" w:rsidRDefault="00DE4655" w:rsidP="00DE4655">
      <w:pPr>
        <w:pStyle w:val="Cuerpo"/>
        <w:spacing w:before="120" w:after="120" w:line="360" w:lineRule="auto"/>
        <w:ind w:left="110"/>
        <w:jc w:val="both"/>
        <w:rPr>
          <w:rStyle w:val="Ninguno"/>
          <w:rFonts w:ascii="Times New Roman" w:eastAsia="Book Antiqua" w:hAnsi="Times New Roman" w:cs="Times New Roman"/>
          <w:color w:val="auto"/>
          <w:sz w:val="24"/>
          <w:szCs w:val="24"/>
        </w:rPr>
      </w:pPr>
      <w:r w:rsidRPr="009250AB">
        <w:rPr>
          <w:rStyle w:val="Ninguno"/>
          <w:rFonts w:ascii="Times New Roman" w:hAnsi="Times New Roman" w:cs="Times New Roman"/>
          <w:sz w:val="24"/>
          <w:szCs w:val="24"/>
        </w:rPr>
        <w:t>Fecha de Valoración:</w:t>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p>
    <w:p w:rsidR="00DE4655" w:rsidRPr="009250AB" w:rsidRDefault="00DE4655" w:rsidP="00DE4655">
      <w:pPr>
        <w:pStyle w:val="Cuerpo"/>
        <w:spacing w:before="120" w:after="120" w:line="360" w:lineRule="auto"/>
        <w:ind w:left="110"/>
        <w:jc w:val="both"/>
        <w:rPr>
          <w:rStyle w:val="Ninguno"/>
          <w:rFonts w:ascii="Times New Roman" w:eastAsia="Book Antiqua" w:hAnsi="Times New Roman" w:cs="Times New Roman"/>
          <w:sz w:val="24"/>
          <w:szCs w:val="24"/>
        </w:rPr>
      </w:pPr>
      <w:r w:rsidRPr="009250AB">
        <w:rPr>
          <w:rStyle w:val="Ninguno"/>
          <w:rFonts w:ascii="Times New Roman" w:hAnsi="Times New Roman" w:cs="Times New Roman"/>
          <w:sz w:val="24"/>
          <w:szCs w:val="24"/>
        </w:rPr>
        <w:t xml:space="preserve">Perito Judicial  </w:t>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p>
    <w:p w:rsidR="00DE4655" w:rsidRPr="009250AB" w:rsidRDefault="00DE4655" w:rsidP="00DE4655">
      <w:pPr>
        <w:pStyle w:val="Cuerpo"/>
        <w:widowControl/>
        <w:spacing w:after="0" w:line="360" w:lineRule="auto"/>
        <w:ind w:left="4253" w:hanging="4148"/>
        <w:jc w:val="both"/>
        <w:rPr>
          <w:rStyle w:val="Ninguno"/>
          <w:rFonts w:ascii="Times New Roman" w:eastAsia="Book Antiqua" w:hAnsi="Times New Roman" w:cs="Times New Roman"/>
          <w:sz w:val="24"/>
          <w:szCs w:val="24"/>
        </w:rPr>
      </w:pPr>
      <w:r w:rsidRPr="009250AB">
        <w:rPr>
          <w:rStyle w:val="Ninguno"/>
          <w:rFonts w:ascii="Times New Roman" w:hAnsi="Times New Roman" w:cs="Times New Roman"/>
          <w:sz w:val="24"/>
          <w:szCs w:val="24"/>
        </w:rPr>
        <w:t xml:space="preserve">Objeto de Valoración:  </w:t>
      </w:r>
      <w:r w:rsidRPr="009250AB">
        <w:rPr>
          <w:rStyle w:val="Ninguno"/>
          <w:rFonts w:ascii="Times New Roman" w:hAnsi="Times New Roman" w:cs="Times New Roman"/>
          <w:sz w:val="24"/>
          <w:szCs w:val="24"/>
        </w:rPr>
        <w:tab/>
      </w:r>
      <w:r w:rsidR="00775CC6">
        <w:rPr>
          <w:rFonts w:ascii="Times New Roman" w:hAnsi="Times New Roman" w:cs="Times New Roman"/>
          <w:sz w:val="24"/>
          <w:szCs w:val="24"/>
        </w:rPr>
        <w:t>De</w:t>
      </w:r>
      <w:r w:rsidR="00775CC6" w:rsidRPr="00775CC6">
        <w:rPr>
          <w:rFonts w:ascii="Times New Roman" w:hAnsi="Times New Roman" w:cs="Times New Roman"/>
          <w:sz w:val="24"/>
          <w:szCs w:val="24"/>
          <w:lang w:val="es-ES"/>
        </w:rPr>
        <w:t xml:space="preserve">terminar </w:t>
      </w:r>
      <w:r w:rsidR="00243E92">
        <w:rPr>
          <w:rFonts w:ascii="Times New Roman" w:hAnsi="Times New Roman" w:cs="Times New Roman"/>
          <w:sz w:val="24"/>
          <w:szCs w:val="24"/>
          <w:lang w:val="es-ES"/>
        </w:rPr>
        <w:t>la tasación pertinente del vehículo afectado por la reclamación del cártel de coches.</w:t>
      </w:r>
    </w:p>
    <w:p w:rsidR="00C860F9" w:rsidRPr="009250AB" w:rsidRDefault="00DE4655" w:rsidP="003E696E">
      <w:pPr>
        <w:pStyle w:val="Cuerpo"/>
        <w:spacing w:before="120" w:after="120" w:line="360" w:lineRule="auto"/>
        <w:ind w:firstLine="110"/>
        <w:jc w:val="both"/>
        <w:rPr>
          <w:rStyle w:val="Ninguno"/>
          <w:rFonts w:ascii="Times New Roman" w:hAnsi="Times New Roman" w:cs="Times New Roman"/>
          <w:color w:val="auto"/>
          <w:sz w:val="24"/>
          <w:szCs w:val="24"/>
        </w:rPr>
      </w:pPr>
      <w:r w:rsidRPr="009250AB">
        <w:rPr>
          <w:rStyle w:val="Ninguno"/>
          <w:rFonts w:ascii="Times New Roman" w:hAnsi="Times New Roman" w:cs="Times New Roman"/>
          <w:sz w:val="24"/>
          <w:szCs w:val="24"/>
        </w:rPr>
        <w:t xml:space="preserve">Nº Colegiado: </w:t>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p>
    <w:p w:rsidR="00DE4655" w:rsidRPr="009250AB" w:rsidRDefault="00DE4655" w:rsidP="00DE4655">
      <w:pPr>
        <w:pStyle w:val="Cuerpo"/>
        <w:spacing w:before="120" w:after="120" w:line="360" w:lineRule="auto"/>
        <w:ind w:left="110"/>
        <w:jc w:val="both"/>
        <w:rPr>
          <w:rStyle w:val="Ninguno"/>
          <w:rFonts w:ascii="Times New Roman" w:eastAsia="Book Antiqua" w:hAnsi="Times New Roman" w:cs="Times New Roman"/>
          <w:sz w:val="24"/>
          <w:szCs w:val="24"/>
        </w:rPr>
      </w:pPr>
      <w:r w:rsidRPr="009250AB">
        <w:rPr>
          <w:rStyle w:val="Ninguno"/>
          <w:rFonts w:ascii="Times New Roman" w:hAnsi="Times New Roman" w:cs="Times New Roman"/>
          <w:sz w:val="24"/>
          <w:szCs w:val="24"/>
        </w:rPr>
        <w:t xml:space="preserve">Teléfono de Contacto:   </w:t>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p>
    <w:p w:rsidR="00DE4655" w:rsidRPr="009250AB" w:rsidRDefault="00DE4655" w:rsidP="00DE4655">
      <w:pPr>
        <w:pStyle w:val="Cuerpo"/>
        <w:spacing w:before="120" w:after="120" w:line="360" w:lineRule="auto"/>
        <w:ind w:left="110" w:hanging="110"/>
        <w:jc w:val="both"/>
        <w:rPr>
          <w:rStyle w:val="Ninguno"/>
          <w:rFonts w:ascii="Times New Roman" w:eastAsia="Book Antiqua" w:hAnsi="Times New Roman" w:cs="Times New Roman"/>
          <w:sz w:val="24"/>
          <w:szCs w:val="24"/>
        </w:rPr>
      </w:pPr>
      <w:r w:rsidRPr="009250AB">
        <w:rPr>
          <w:rStyle w:val="Ninguno"/>
          <w:rFonts w:ascii="Times New Roman" w:hAnsi="Times New Roman" w:cs="Times New Roman"/>
          <w:sz w:val="24"/>
          <w:szCs w:val="24"/>
        </w:rPr>
        <w:tab/>
        <w:t xml:space="preserve">FAX:   </w:t>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p>
    <w:p w:rsidR="00DE4655" w:rsidRPr="009250AB" w:rsidRDefault="00DE4655" w:rsidP="00DE4655">
      <w:pPr>
        <w:pStyle w:val="Cuerpo"/>
        <w:spacing w:before="120" w:after="120" w:line="360" w:lineRule="auto"/>
        <w:ind w:left="110"/>
        <w:jc w:val="both"/>
        <w:rPr>
          <w:rStyle w:val="Ninguno"/>
          <w:rFonts w:ascii="Times New Roman" w:hAnsi="Times New Roman" w:cs="Times New Roman"/>
          <w:sz w:val="24"/>
          <w:szCs w:val="24"/>
        </w:rPr>
      </w:pPr>
      <w:r w:rsidRPr="009250AB">
        <w:rPr>
          <w:rStyle w:val="Ninguno"/>
          <w:rFonts w:ascii="Times New Roman" w:hAnsi="Times New Roman" w:cs="Times New Roman"/>
          <w:sz w:val="24"/>
          <w:szCs w:val="24"/>
        </w:rPr>
        <w:t>Correo electrónico:</w:t>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p>
    <w:p w:rsidR="00DE4655" w:rsidRPr="009250AB" w:rsidRDefault="00DE4655" w:rsidP="00DE4655">
      <w:pPr>
        <w:pStyle w:val="Cuerpo"/>
        <w:spacing w:before="120" w:after="120" w:line="360" w:lineRule="auto"/>
        <w:ind w:left="110"/>
        <w:jc w:val="both"/>
        <w:rPr>
          <w:rStyle w:val="Ninguno"/>
          <w:rFonts w:ascii="Times New Roman" w:eastAsia="Book Antiqua" w:hAnsi="Times New Roman" w:cs="Times New Roman"/>
          <w:sz w:val="24"/>
          <w:szCs w:val="24"/>
        </w:rPr>
      </w:pPr>
      <w:r w:rsidRPr="009250AB">
        <w:rPr>
          <w:rStyle w:val="Ninguno"/>
          <w:rFonts w:ascii="Times New Roman" w:hAnsi="Times New Roman" w:cs="Times New Roman"/>
          <w:sz w:val="24"/>
          <w:szCs w:val="24"/>
        </w:rPr>
        <w:t>Página web:</w:t>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t xml:space="preserve"> </w:t>
      </w:r>
    </w:p>
    <w:p w:rsidR="00DE4655" w:rsidRPr="009250AB" w:rsidRDefault="00DE4655" w:rsidP="00DE4655">
      <w:pPr>
        <w:pStyle w:val="Cuerpo"/>
        <w:spacing w:before="120" w:after="120" w:line="360" w:lineRule="auto"/>
        <w:ind w:left="4320" w:hanging="4210"/>
        <w:jc w:val="both"/>
        <w:rPr>
          <w:rStyle w:val="Ninguno"/>
          <w:rFonts w:ascii="Times New Roman" w:eastAsia="Book Antiqua" w:hAnsi="Times New Roman" w:cs="Times New Roman"/>
          <w:sz w:val="24"/>
          <w:szCs w:val="24"/>
        </w:rPr>
      </w:pPr>
      <w:r w:rsidRPr="009250AB">
        <w:rPr>
          <w:rStyle w:val="Ninguno"/>
          <w:rFonts w:ascii="Times New Roman" w:hAnsi="Times New Roman" w:cs="Times New Roman"/>
          <w:sz w:val="24"/>
          <w:szCs w:val="24"/>
        </w:rPr>
        <w:t>Dirección notificaciones:</w:t>
      </w:r>
      <w:r w:rsidRPr="009250AB">
        <w:rPr>
          <w:rStyle w:val="Ninguno"/>
          <w:rFonts w:ascii="Times New Roman" w:hAnsi="Times New Roman" w:cs="Times New Roman"/>
          <w:sz w:val="24"/>
          <w:szCs w:val="24"/>
        </w:rPr>
        <w:tab/>
      </w:r>
    </w:p>
    <w:p w:rsidR="00DE4655" w:rsidRPr="009250AB" w:rsidRDefault="00DE4655" w:rsidP="00DE4655">
      <w:pPr>
        <w:pStyle w:val="Cuerpo"/>
        <w:tabs>
          <w:tab w:val="left" w:pos="800"/>
        </w:tabs>
        <w:spacing w:before="43" w:after="0" w:line="360" w:lineRule="auto"/>
        <w:ind w:left="142"/>
        <w:jc w:val="both"/>
        <w:rPr>
          <w:rStyle w:val="Ninguno"/>
          <w:rFonts w:ascii="Times New Roman" w:eastAsia="Book Antiqua" w:hAnsi="Times New Roman" w:cs="Times New Roman"/>
          <w:color w:val="FFFFFF"/>
          <w:position w:val="-2"/>
          <w:sz w:val="24"/>
          <w:szCs w:val="24"/>
          <w:u w:color="FFFFFF"/>
        </w:rPr>
      </w:pPr>
    </w:p>
    <w:p w:rsidR="00DE4655" w:rsidRPr="009250AB" w:rsidRDefault="00DE4655" w:rsidP="00DE4655">
      <w:pPr>
        <w:pStyle w:val="Cuerpo"/>
        <w:tabs>
          <w:tab w:val="left" w:pos="800"/>
        </w:tabs>
        <w:spacing w:before="43" w:after="0" w:line="360" w:lineRule="auto"/>
        <w:ind w:left="142"/>
        <w:jc w:val="both"/>
        <w:rPr>
          <w:rStyle w:val="Ninguno"/>
          <w:rFonts w:ascii="Times New Roman" w:eastAsia="Book Antiqua" w:hAnsi="Times New Roman" w:cs="Times New Roman"/>
          <w:color w:val="FFFFFF"/>
          <w:position w:val="-2"/>
          <w:sz w:val="24"/>
          <w:szCs w:val="24"/>
          <w:u w:color="FFFFFF"/>
        </w:rPr>
      </w:pPr>
    </w:p>
    <w:p w:rsidR="00DE4655" w:rsidRPr="009250AB" w:rsidRDefault="00DE4655" w:rsidP="00DE4655">
      <w:pPr>
        <w:pStyle w:val="Cuerpo"/>
        <w:tabs>
          <w:tab w:val="left" w:pos="800"/>
        </w:tabs>
        <w:spacing w:before="43" w:after="0" w:line="360" w:lineRule="auto"/>
        <w:ind w:left="142"/>
        <w:jc w:val="both"/>
        <w:rPr>
          <w:rStyle w:val="Ninguno"/>
          <w:rFonts w:ascii="Times New Roman" w:eastAsia="Book Antiqua" w:hAnsi="Times New Roman" w:cs="Times New Roman"/>
          <w:color w:val="FFFFFF"/>
          <w:position w:val="-2"/>
          <w:sz w:val="24"/>
          <w:szCs w:val="24"/>
          <w:u w:color="FFFFFF"/>
        </w:rPr>
      </w:pPr>
    </w:p>
    <w:p w:rsidR="00DE4655" w:rsidRPr="009250AB" w:rsidRDefault="00DE4655" w:rsidP="00DE4655">
      <w:pPr>
        <w:pStyle w:val="Cuerpo"/>
        <w:tabs>
          <w:tab w:val="left" w:pos="800"/>
        </w:tabs>
        <w:spacing w:before="43" w:after="0" w:line="360" w:lineRule="auto"/>
        <w:ind w:left="142"/>
        <w:jc w:val="both"/>
        <w:rPr>
          <w:rStyle w:val="Ninguno"/>
          <w:rFonts w:ascii="Times New Roman" w:eastAsia="Book Antiqua" w:hAnsi="Times New Roman" w:cs="Times New Roman"/>
          <w:b/>
          <w:color w:val="auto"/>
          <w:position w:val="-2"/>
          <w:sz w:val="24"/>
          <w:szCs w:val="24"/>
          <w:u w:color="FFFFFF"/>
        </w:rPr>
      </w:pPr>
    </w:p>
    <w:p w:rsidR="00DE4655" w:rsidRPr="009250AB" w:rsidRDefault="00DE4655" w:rsidP="00DE4655">
      <w:pPr>
        <w:pStyle w:val="Cuerpo"/>
        <w:tabs>
          <w:tab w:val="left" w:pos="800"/>
        </w:tabs>
        <w:spacing w:before="43" w:after="0" w:line="360" w:lineRule="auto"/>
        <w:ind w:left="142"/>
        <w:jc w:val="both"/>
        <w:rPr>
          <w:rStyle w:val="Ninguno"/>
          <w:rFonts w:ascii="Times New Roman" w:eastAsia="Book Antiqua" w:hAnsi="Times New Roman" w:cs="Times New Roman"/>
          <w:color w:val="FFFFFF"/>
          <w:position w:val="-2"/>
          <w:sz w:val="24"/>
          <w:szCs w:val="24"/>
          <w:u w:color="FFFFFF"/>
        </w:rPr>
      </w:pPr>
    </w:p>
    <w:p w:rsidR="00DE4655" w:rsidRPr="009250AB" w:rsidRDefault="00DE4655" w:rsidP="00DE4655">
      <w:pPr>
        <w:pStyle w:val="Cuerpo"/>
        <w:tabs>
          <w:tab w:val="left" w:pos="800"/>
        </w:tabs>
        <w:spacing w:before="43" w:after="0" w:line="360" w:lineRule="auto"/>
        <w:ind w:left="142"/>
        <w:jc w:val="both"/>
        <w:rPr>
          <w:rStyle w:val="Ninguno"/>
          <w:rFonts w:ascii="Times New Roman" w:eastAsia="Book Antiqua" w:hAnsi="Times New Roman" w:cs="Times New Roman"/>
          <w:color w:val="FFFFFF"/>
          <w:position w:val="-2"/>
          <w:sz w:val="24"/>
          <w:szCs w:val="24"/>
          <w:u w:color="FFFFFF"/>
        </w:rPr>
      </w:pPr>
    </w:p>
    <w:p w:rsidR="00DE4655" w:rsidRPr="009250AB" w:rsidRDefault="00DE4655" w:rsidP="00DE4655">
      <w:pPr>
        <w:pStyle w:val="Cuerpo"/>
        <w:tabs>
          <w:tab w:val="left" w:pos="800"/>
        </w:tabs>
        <w:spacing w:before="43" w:after="0" w:line="360" w:lineRule="auto"/>
        <w:ind w:left="142"/>
        <w:jc w:val="both"/>
        <w:rPr>
          <w:rStyle w:val="Ninguno"/>
          <w:rFonts w:ascii="Times New Roman" w:eastAsia="Book Antiqua" w:hAnsi="Times New Roman" w:cs="Times New Roman"/>
          <w:color w:val="FFFFFF"/>
          <w:position w:val="-2"/>
          <w:sz w:val="24"/>
          <w:szCs w:val="24"/>
          <w:u w:color="FFFFFF"/>
        </w:rPr>
      </w:pPr>
    </w:p>
    <w:p w:rsidR="00DE4655" w:rsidRPr="009250AB" w:rsidRDefault="00DE4655" w:rsidP="00DE4655">
      <w:pPr>
        <w:pStyle w:val="Cuerpo"/>
        <w:tabs>
          <w:tab w:val="left" w:pos="800"/>
        </w:tabs>
        <w:spacing w:before="43" w:after="0" w:line="360" w:lineRule="auto"/>
        <w:ind w:left="142"/>
        <w:jc w:val="both"/>
        <w:rPr>
          <w:rStyle w:val="Ninguno"/>
          <w:rFonts w:ascii="Times New Roman" w:eastAsia="Book Antiqua" w:hAnsi="Times New Roman" w:cs="Times New Roman"/>
          <w:color w:val="FFFFFF"/>
          <w:position w:val="-2"/>
          <w:sz w:val="24"/>
          <w:szCs w:val="24"/>
          <w:u w:color="FFFFFF"/>
        </w:rPr>
      </w:pPr>
    </w:p>
    <w:p w:rsidR="00DE4655" w:rsidRPr="009250AB" w:rsidRDefault="00DE4655" w:rsidP="00DE4655">
      <w:pPr>
        <w:pStyle w:val="Cuerpo"/>
        <w:tabs>
          <w:tab w:val="left" w:pos="800"/>
        </w:tabs>
        <w:spacing w:before="43" w:after="0" w:line="360" w:lineRule="auto"/>
        <w:ind w:left="142"/>
        <w:jc w:val="both"/>
        <w:rPr>
          <w:rStyle w:val="Ninguno"/>
          <w:rFonts w:ascii="Times New Roman" w:eastAsia="Book Antiqua" w:hAnsi="Times New Roman" w:cs="Times New Roman"/>
          <w:color w:val="FFFFFF"/>
          <w:position w:val="-2"/>
          <w:sz w:val="24"/>
          <w:szCs w:val="24"/>
          <w:u w:color="FFFFFF"/>
        </w:rPr>
      </w:pPr>
    </w:p>
    <w:p w:rsidR="00DE4655" w:rsidRPr="009250AB" w:rsidRDefault="00DE4655" w:rsidP="00DE4655">
      <w:pPr>
        <w:pStyle w:val="Cuerpo"/>
        <w:tabs>
          <w:tab w:val="left" w:pos="800"/>
        </w:tabs>
        <w:spacing w:before="43" w:after="0" w:line="360" w:lineRule="auto"/>
        <w:ind w:left="142"/>
        <w:jc w:val="both"/>
        <w:rPr>
          <w:rStyle w:val="Ninguno"/>
          <w:rFonts w:ascii="Times New Roman" w:eastAsia="Book Antiqua" w:hAnsi="Times New Roman" w:cs="Times New Roman"/>
          <w:color w:val="FFFFFF"/>
          <w:position w:val="-2"/>
          <w:sz w:val="24"/>
          <w:szCs w:val="24"/>
          <w:u w:color="FFFFFF"/>
        </w:rPr>
      </w:pPr>
    </w:p>
    <w:p w:rsidR="00DE4655" w:rsidRDefault="00DE4655" w:rsidP="00DE4655">
      <w:pPr>
        <w:pStyle w:val="Cuerpo"/>
        <w:tabs>
          <w:tab w:val="left" w:pos="800"/>
        </w:tabs>
        <w:spacing w:before="43" w:after="0" w:line="360" w:lineRule="auto"/>
        <w:ind w:left="142"/>
        <w:jc w:val="both"/>
        <w:rPr>
          <w:rStyle w:val="Ninguno"/>
          <w:rFonts w:ascii="Times New Roman" w:eastAsia="Book Antiqua" w:hAnsi="Times New Roman" w:cs="Times New Roman"/>
          <w:color w:val="FFFFFF"/>
          <w:position w:val="-2"/>
          <w:sz w:val="24"/>
          <w:szCs w:val="24"/>
          <w:u w:color="FFFFFF"/>
        </w:rPr>
      </w:pPr>
    </w:p>
    <w:p w:rsidR="00243E92" w:rsidRPr="009250AB" w:rsidRDefault="00243E92" w:rsidP="00DE4655">
      <w:pPr>
        <w:pStyle w:val="Cuerpo"/>
        <w:tabs>
          <w:tab w:val="left" w:pos="800"/>
        </w:tabs>
        <w:spacing w:before="43" w:after="0" w:line="360" w:lineRule="auto"/>
        <w:ind w:left="142"/>
        <w:jc w:val="both"/>
        <w:rPr>
          <w:rStyle w:val="Ninguno"/>
          <w:rFonts w:ascii="Times New Roman" w:eastAsia="Book Antiqua" w:hAnsi="Times New Roman" w:cs="Times New Roman"/>
          <w:color w:val="FFFFFF"/>
          <w:position w:val="-2"/>
          <w:sz w:val="24"/>
          <w:szCs w:val="24"/>
          <w:u w:color="FFFFFF"/>
        </w:rPr>
      </w:pPr>
    </w:p>
    <w:p w:rsidR="00775CC6" w:rsidRDefault="00775CC6" w:rsidP="00DE4655">
      <w:pPr>
        <w:pStyle w:val="Ttulo2"/>
        <w:spacing w:before="240" w:after="60" w:line="360" w:lineRule="auto"/>
        <w:rPr>
          <w:rStyle w:val="Ninguno"/>
          <w:rFonts w:ascii="Times New Roman" w:hAnsi="Times New Roman" w:cs="Times New Roman"/>
          <w:b/>
          <w:caps/>
          <w:sz w:val="24"/>
        </w:rPr>
      </w:pPr>
      <w:bookmarkStart w:id="72" w:name="_Toc1"/>
      <w:bookmarkStart w:id="73" w:name="_Toc63094691"/>
    </w:p>
    <w:p w:rsidR="003E696E" w:rsidRDefault="003E696E" w:rsidP="003E696E">
      <w:pPr>
        <w:rPr>
          <w:lang w:eastAsia="es-ES"/>
        </w:rPr>
      </w:pPr>
    </w:p>
    <w:p w:rsidR="003E696E" w:rsidRPr="003E696E" w:rsidRDefault="003E696E" w:rsidP="003E696E">
      <w:pPr>
        <w:rPr>
          <w:lang w:eastAsia="es-ES"/>
        </w:rPr>
      </w:pPr>
    </w:p>
    <w:p w:rsidR="00DE4655" w:rsidRPr="009250AB" w:rsidRDefault="00DE4655" w:rsidP="00DE4655">
      <w:pPr>
        <w:pStyle w:val="Ttulo2"/>
        <w:spacing w:before="240" w:after="60" w:line="360" w:lineRule="auto"/>
        <w:rPr>
          <w:rStyle w:val="Ninguno"/>
          <w:rFonts w:ascii="Times New Roman" w:hAnsi="Times New Roman" w:cs="Times New Roman"/>
          <w:b/>
          <w:caps/>
          <w:sz w:val="24"/>
        </w:rPr>
      </w:pPr>
      <w:bookmarkStart w:id="74" w:name="_Toc99302034"/>
      <w:r w:rsidRPr="009250AB">
        <w:rPr>
          <w:rStyle w:val="Ninguno"/>
          <w:rFonts w:ascii="Times New Roman" w:hAnsi="Times New Roman" w:cs="Times New Roman"/>
          <w:b/>
          <w:caps/>
          <w:sz w:val="24"/>
        </w:rPr>
        <w:lastRenderedPageBreak/>
        <w:t>2. DATOS DEL PERITO</w:t>
      </w:r>
      <w:bookmarkEnd w:id="72"/>
      <w:bookmarkEnd w:id="73"/>
      <w:bookmarkEnd w:id="74"/>
    </w:p>
    <w:p w:rsidR="00DE4655" w:rsidRPr="009250AB" w:rsidRDefault="00DE4655" w:rsidP="00DE4655">
      <w:pPr>
        <w:pStyle w:val="Cuerpo"/>
        <w:spacing w:after="0" w:line="360" w:lineRule="auto"/>
        <w:jc w:val="both"/>
        <w:rPr>
          <w:rStyle w:val="Ninguno"/>
          <w:rFonts w:ascii="Times New Roman" w:eastAsia="Book Antiqua" w:hAnsi="Times New Roman" w:cs="Times New Roman"/>
          <w:b/>
          <w:bCs/>
          <w:sz w:val="24"/>
          <w:szCs w:val="24"/>
        </w:rPr>
      </w:pPr>
    </w:p>
    <w:p w:rsidR="00DE4655" w:rsidRPr="009250AB" w:rsidRDefault="00DE4655" w:rsidP="00DE4655">
      <w:pPr>
        <w:pStyle w:val="Cuerpo"/>
        <w:spacing w:after="0" w:line="360" w:lineRule="auto"/>
        <w:jc w:val="both"/>
        <w:rPr>
          <w:rStyle w:val="Ninguno"/>
          <w:rFonts w:ascii="Times New Roman" w:eastAsia="Book Antiqua" w:hAnsi="Times New Roman" w:cs="Times New Roman"/>
          <w:sz w:val="24"/>
          <w:szCs w:val="24"/>
        </w:rPr>
      </w:pPr>
      <w:r w:rsidRPr="009250AB">
        <w:rPr>
          <w:rStyle w:val="Ninguno"/>
          <w:rFonts w:ascii="Times New Roman" w:hAnsi="Times New Roman" w:cs="Times New Roman"/>
          <w:sz w:val="24"/>
          <w:szCs w:val="24"/>
        </w:rPr>
        <w:t>Nombre:</w:t>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p>
    <w:p w:rsidR="003E696E" w:rsidRDefault="00DE4655" w:rsidP="003E696E">
      <w:pPr>
        <w:pStyle w:val="Cuerpo"/>
        <w:spacing w:after="0" w:line="360" w:lineRule="auto"/>
        <w:jc w:val="both"/>
        <w:rPr>
          <w:rStyle w:val="Ninguno"/>
          <w:rFonts w:ascii="Times New Roman" w:hAnsi="Times New Roman" w:cs="Times New Roman"/>
          <w:sz w:val="24"/>
          <w:szCs w:val="24"/>
        </w:rPr>
      </w:pPr>
      <w:r w:rsidRPr="009250AB">
        <w:rPr>
          <w:rStyle w:val="Ninguno"/>
          <w:rFonts w:ascii="Times New Roman" w:hAnsi="Times New Roman" w:cs="Times New Roman"/>
          <w:sz w:val="24"/>
          <w:szCs w:val="24"/>
        </w:rPr>
        <w:t>D.N.I:</w:t>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p>
    <w:p w:rsidR="00C860F9" w:rsidRPr="009250AB" w:rsidRDefault="00DE4655" w:rsidP="003E696E">
      <w:pPr>
        <w:pStyle w:val="Cuerpo"/>
        <w:spacing w:after="0" w:line="360" w:lineRule="auto"/>
        <w:jc w:val="both"/>
        <w:rPr>
          <w:rStyle w:val="Ninguno"/>
          <w:rFonts w:ascii="Times New Roman" w:hAnsi="Times New Roman" w:cs="Times New Roman"/>
          <w:color w:val="auto"/>
          <w:sz w:val="24"/>
          <w:szCs w:val="24"/>
        </w:rPr>
      </w:pPr>
      <w:r w:rsidRPr="009250AB">
        <w:rPr>
          <w:rStyle w:val="Ninguno"/>
          <w:rFonts w:ascii="Times New Roman" w:hAnsi="Times New Roman" w:cs="Times New Roman"/>
          <w:sz w:val="24"/>
          <w:szCs w:val="24"/>
        </w:rPr>
        <w:t xml:space="preserve">Nº Colegiado: </w:t>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p>
    <w:p w:rsidR="00DE4655" w:rsidRPr="009250AB" w:rsidRDefault="00DE4655" w:rsidP="00DE4655">
      <w:pPr>
        <w:pStyle w:val="Cuerpo"/>
        <w:spacing w:before="120" w:after="120" w:line="360" w:lineRule="auto"/>
        <w:ind w:left="110" w:hanging="110"/>
        <w:jc w:val="both"/>
        <w:rPr>
          <w:rStyle w:val="Ninguno"/>
          <w:rFonts w:ascii="Times New Roman" w:eastAsia="Book Antiqua" w:hAnsi="Times New Roman" w:cs="Times New Roman"/>
          <w:sz w:val="24"/>
          <w:szCs w:val="24"/>
        </w:rPr>
      </w:pPr>
      <w:r w:rsidRPr="009250AB">
        <w:rPr>
          <w:rStyle w:val="Ninguno"/>
          <w:rFonts w:ascii="Times New Roman" w:hAnsi="Times New Roman" w:cs="Times New Roman"/>
          <w:sz w:val="24"/>
          <w:szCs w:val="24"/>
        </w:rPr>
        <w:t xml:space="preserve">Teléfono de Contacto:   </w:t>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p>
    <w:p w:rsidR="00DE4655" w:rsidRPr="009250AB" w:rsidRDefault="00DE4655" w:rsidP="00DE4655">
      <w:pPr>
        <w:pStyle w:val="Cuerpo"/>
        <w:spacing w:before="120" w:after="120" w:line="360" w:lineRule="auto"/>
        <w:jc w:val="both"/>
        <w:rPr>
          <w:rStyle w:val="Ninguno"/>
          <w:rFonts w:ascii="Times New Roman" w:eastAsia="Book Antiqua" w:hAnsi="Times New Roman" w:cs="Times New Roman"/>
          <w:sz w:val="24"/>
          <w:szCs w:val="24"/>
        </w:rPr>
      </w:pPr>
      <w:r w:rsidRPr="009250AB">
        <w:rPr>
          <w:rStyle w:val="Ninguno"/>
          <w:rFonts w:ascii="Times New Roman" w:hAnsi="Times New Roman" w:cs="Times New Roman"/>
          <w:sz w:val="24"/>
          <w:szCs w:val="24"/>
        </w:rPr>
        <w:t xml:space="preserve">FAX:   </w:t>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r w:rsidR="00C860F9">
        <w:rPr>
          <w:rStyle w:val="Ninguno"/>
          <w:rFonts w:ascii="Times New Roman" w:hAnsi="Times New Roman" w:cs="Times New Roman"/>
          <w:sz w:val="24"/>
          <w:szCs w:val="24"/>
        </w:rPr>
        <w:tab/>
      </w:r>
    </w:p>
    <w:p w:rsidR="00DE4655" w:rsidRPr="009250AB" w:rsidRDefault="00DE4655" w:rsidP="00DE4655">
      <w:pPr>
        <w:pStyle w:val="Cuerpo"/>
        <w:spacing w:before="120" w:after="120" w:line="360" w:lineRule="auto"/>
        <w:ind w:left="110" w:hanging="110"/>
        <w:jc w:val="both"/>
        <w:rPr>
          <w:rStyle w:val="Ninguno"/>
          <w:rFonts w:ascii="Times New Roman" w:hAnsi="Times New Roman" w:cs="Times New Roman"/>
          <w:sz w:val="24"/>
          <w:szCs w:val="24"/>
        </w:rPr>
      </w:pPr>
      <w:r w:rsidRPr="009250AB">
        <w:rPr>
          <w:rStyle w:val="Ninguno"/>
          <w:rFonts w:ascii="Times New Roman" w:hAnsi="Times New Roman" w:cs="Times New Roman"/>
          <w:sz w:val="24"/>
          <w:szCs w:val="24"/>
        </w:rPr>
        <w:t>Correo electrónico:</w:t>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p>
    <w:p w:rsidR="00DE4655" w:rsidRPr="009250AB" w:rsidRDefault="00DE4655" w:rsidP="00DE4655">
      <w:pPr>
        <w:pStyle w:val="Cuerpo"/>
        <w:spacing w:before="120" w:after="120" w:line="360" w:lineRule="auto"/>
        <w:jc w:val="both"/>
        <w:rPr>
          <w:rStyle w:val="Ninguno"/>
          <w:rFonts w:ascii="Times New Roman" w:eastAsia="Book Antiqua" w:hAnsi="Times New Roman" w:cs="Times New Roman"/>
          <w:sz w:val="24"/>
          <w:szCs w:val="24"/>
        </w:rPr>
      </w:pPr>
      <w:r w:rsidRPr="009250AB">
        <w:rPr>
          <w:rStyle w:val="Ninguno"/>
          <w:rFonts w:ascii="Times New Roman" w:hAnsi="Times New Roman" w:cs="Times New Roman"/>
          <w:sz w:val="24"/>
          <w:szCs w:val="24"/>
        </w:rPr>
        <w:t>Página web:</w:t>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p>
    <w:p w:rsidR="00C860F9" w:rsidRPr="009250AB" w:rsidRDefault="00DE4655" w:rsidP="003E696E">
      <w:pPr>
        <w:pStyle w:val="Cuerpo"/>
        <w:spacing w:before="120" w:after="120" w:line="360" w:lineRule="auto"/>
        <w:jc w:val="both"/>
        <w:rPr>
          <w:rStyle w:val="Ninguno"/>
          <w:rFonts w:ascii="Times New Roman" w:hAnsi="Times New Roman" w:cs="Times New Roman"/>
          <w:sz w:val="24"/>
          <w:szCs w:val="24"/>
        </w:rPr>
      </w:pPr>
      <w:r w:rsidRPr="009250AB">
        <w:rPr>
          <w:rStyle w:val="Ninguno"/>
          <w:rFonts w:ascii="Times New Roman" w:hAnsi="Times New Roman" w:cs="Times New Roman"/>
          <w:sz w:val="24"/>
          <w:szCs w:val="24"/>
        </w:rPr>
        <w:t>Dirección notificaciones:</w:t>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r w:rsidRPr="009250AB">
        <w:rPr>
          <w:rStyle w:val="Ninguno"/>
          <w:rFonts w:ascii="Times New Roman" w:hAnsi="Times New Roman" w:cs="Times New Roman"/>
          <w:sz w:val="24"/>
          <w:szCs w:val="24"/>
        </w:rPr>
        <w:tab/>
      </w:r>
    </w:p>
    <w:p w:rsidR="00C860F9" w:rsidRPr="009250AB" w:rsidRDefault="00C860F9" w:rsidP="00C860F9">
      <w:pPr>
        <w:pStyle w:val="Cuerpo"/>
        <w:spacing w:before="120" w:after="120" w:line="360" w:lineRule="auto"/>
        <w:jc w:val="both"/>
        <w:rPr>
          <w:rStyle w:val="Ninguno"/>
          <w:rFonts w:ascii="Times New Roman" w:hAnsi="Times New Roman" w:cs="Times New Roman"/>
          <w:sz w:val="24"/>
          <w:szCs w:val="24"/>
        </w:rPr>
      </w:pPr>
    </w:p>
    <w:p w:rsidR="00DE4655" w:rsidRPr="009250AB" w:rsidRDefault="00DE4655" w:rsidP="00DE4655">
      <w:pPr>
        <w:pStyle w:val="Cuerpo"/>
        <w:spacing w:after="0" w:line="360" w:lineRule="auto"/>
        <w:ind w:left="142"/>
        <w:jc w:val="both"/>
        <w:rPr>
          <w:rStyle w:val="Ninguno"/>
          <w:rFonts w:ascii="Times New Roman" w:eastAsia="Book Antiqua" w:hAnsi="Times New Roman" w:cs="Times New Roman"/>
          <w:sz w:val="24"/>
          <w:szCs w:val="24"/>
        </w:rPr>
      </w:pPr>
    </w:p>
    <w:p w:rsidR="00DE4655" w:rsidRPr="009250AB" w:rsidRDefault="00DE4655" w:rsidP="00DE4655">
      <w:pPr>
        <w:pStyle w:val="Prrafodelista"/>
        <w:spacing w:line="360" w:lineRule="auto"/>
        <w:jc w:val="both"/>
        <w:rPr>
          <w:rStyle w:val="Textoennegrita"/>
          <w:rFonts w:ascii="Times New Roman" w:hAnsi="Times New Roman" w:cs="Times New Roman"/>
          <w:b/>
          <w:bCs/>
          <w:sz w:val="24"/>
        </w:rPr>
      </w:pPr>
    </w:p>
    <w:p w:rsidR="00DE4655" w:rsidRPr="009250AB" w:rsidRDefault="00DE4655" w:rsidP="00B03941">
      <w:pPr>
        <w:spacing w:line="276" w:lineRule="auto"/>
        <w:ind w:right="280"/>
        <w:jc w:val="both"/>
        <w:rPr>
          <w:rFonts w:eastAsia="Book Antiqua"/>
          <w:b/>
        </w:rPr>
      </w:pPr>
    </w:p>
    <w:p w:rsidR="00DE4655" w:rsidRPr="009250AB" w:rsidRDefault="00DE4655" w:rsidP="00B03941">
      <w:pPr>
        <w:spacing w:line="276" w:lineRule="auto"/>
        <w:ind w:right="280"/>
        <w:jc w:val="both"/>
        <w:rPr>
          <w:rFonts w:eastAsia="Book Antiqua"/>
          <w:b/>
        </w:rPr>
        <w:sectPr w:rsidR="00DE4655" w:rsidRPr="009250AB" w:rsidSect="00A22C08">
          <w:footerReference w:type="default" r:id="rId8"/>
          <w:pgSz w:w="11900" w:h="16840"/>
          <w:pgMar w:top="1418" w:right="1701" w:bottom="1418" w:left="1701" w:header="0" w:footer="0" w:gutter="0"/>
          <w:cols w:space="0" w:equalWidth="0">
            <w:col w:w="9499"/>
          </w:cols>
          <w:docGrid w:linePitch="360"/>
        </w:sectPr>
      </w:pPr>
    </w:p>
    <w:p w:rsidR="00DE4655" w:rsidRPr="00AF24FA" w:rsidRDefault="00DE4655" w:rsidP="00B03941">
      <w:pPr>
        <w:pStyle w:val="Ttulo2"/>
        <w:spacing w:before="240" w:after="60" w:line="276" w:lineRule="auto"/>
        <w:rPr>
          <w:rStyle w:val="Ninguno"/>
          <w:rFonts w:ascii="Times New Roman" w:hAnsi="Times New Roman" w:cs="Times New Roman"/>
          <w:b/>
          <w:caps/>
          <w:sz w:val="24"/>
        </w:rPr>
      </w:pPr>
      <w:bookmarkStart w:id="75" w:name="_Toc4"/>
      <w:bookmarkStart w:id="76" w:name="_Toc63094692"/>
      <w:bookmarkStart w:id="77" w:name="_Toc99302035"/>
      <w:r w:rsidRPr="00AF24FA">
        <w:rPr>
          <w:rStyle w:val="Ninguno"/>
          <w:rFonts w:ascii="Times New Roman" w:hAnsi="Times New Roman" w:cs="Times New Roman"/>
          <w:b/>
          <w:caps/>
          <w:sz w:val="24"/>
        </w:rPr>
        <w:lastRenderedPageBreak/>
        <w:t xml:space="preserve">3. </w:t>
      </w:r>
      <w:bookmarkEnd w:id="75"/>
      <w:r w:rsidRPr="00AF24FA">
        <w:rPr>
          <w:rStyle w:val="Ninguno"/>
          <w:rFonts w:ascii="Times New Roman" w:hAnsi="Times New Roman" w:cs="Times New Roman"/>
          <w:b/>
          <w:caps/>
          <w:sz w:val="24"/>
        </w:rPr>
        <w:t>declaración de tachas (artº 343 lec)</w:t>
      </w:r>
      <w:bookmarkEnd w:id="76"/>
      <w:bookmarkEnd w:id="77"/>
    </w:p>
    <w:p w:rsidR="00DE4655" w:rsidRPr="00AF24FA" w:rsidRDefault="00DE4655" w:rsidP="00B03941">
      <w:pPr>
        <w:spacing w:line="276" w:lineRule="auto"/>
        <w:jc w:val="both"/>
        <w:rPr>
          <w:rStyle w:val="Ninguno"/>
          <w:rFonts w:eastAsia="Arial Unicode MS"/>
          <w:b/>
          <w:bCs/>
          <w:color w:val="000000"/>
          <w:u w:color="000000"/>
          <w:bdr w:val="nil"/>
          <w:lang w:val="es-ES_tradnl"/>
        </w:rPr>
      </w:pPr>
      <w:r w:rsidRPr="00AF24FA">
        <w:rPr>
          <w:rStyle w:val="Ninguno"/>
          <w:rFonts w:eastAsia="Arial Unicode MS"/>
          <w:color w:val="000000"/>
          <w:u w:color="000000"/>
          <w:bdr w:val="nil"/>
          <w:lang w:val="es-ES_tradnl"/>
        </w:rPr>
        <w:t>El firmante declara no concurrir en las siguientes circunstancias:</w:t>
      </w:r>
    </w:p>
    <w:p w:rsidR="00DE4655" w:rsidRPr="00AF24FA" w:rsidRDefault="00DE4655" w:rsidP="00B03941">
      <w:pPr>
        <w:pStyle w:val="Prrafodelista"/>
        <w:numPr>
          <w:ilvl w:val="0"/>
          <w:numId w:val="1"/>
        </w:numPr>
        <w:spacing w:line="276" w:lineRule="auto"/>
        <w:jc w:val="both"/>
        <w:rPr>
          <w:rStyle w:val="Ninguno"/>
          <w:rFonts w:ascii="Times New Roman" w:eastAsia="Arial Unicode MS" w:hAnsi="Times New Roman" w:cs="Times New Roman"/>
          <w:b w:val="0"/>
          <w:bCs w:val="0"/>
          <w:color w:val="000000"/>
          <w:sz w:val="24"/>
          <w:u w:color="000000"/>
          <w:bdr w:val="nil"/>
          <w:lang w:val="es-ES_tradnl" w:eastAsia="es-ES_tradnl"/>
        </w:rPr>
      </w:pPr>
      <w:r w:rsidRPr="00AF24FA">
        <w:rPr>
          <w:rStyle w:val="Ninguno"/>
          <w:rFonts w:ascii="Times New Roman" w:eastAsia="Arial Unicode MS" w:hAnsi="Times New Roman" w:cs="Times New Roman"/>
          <w:b w:val="0"/>
          <w:bCs w:val="0"/>
          <w:color w:val="000000"/>
          <w:sz w:val="24"/>
          <w:u w:color="000000"/>
          <w:bdr w:val="nil"/>
          <w:lang w:val="es-ES_tradnl" w:eastAsia="es-ES_tradnl"/>
        </w:rPr>
        <w:t>No ser cónyuge o pariente por consanguinidad, dentro del cuarto grado civil de ninguna de las partes intervinientes.</w:t>
      </w:r>
    </w:p>
    <w:p w:rsidR="00DE4655" w:rsidRPr="00AF24FA" w:rsidRDefault="00DE4655" w:rsidP="00B03941">
      <w:pPr>
        <w:pStyle w:val="Prrafodelista"/>
        <w:numPr>
          <w:ilvl w:val="0"/>
          <w:numId w:val="1"/>
        </w:numPr>
        <w:spacing w:line="276" w:lineRule="auto"/>
        <w:jc w:val="both"/>
        <w:rPr>
          <w:rStyle w:val="Ninguno"/>
          <w:rFonts w:ascii="Times New Roman" w:eastAsia="Arial Unicode MS" w:hAnsi="Times New Roman" w:cs="Times New Roman"/>
          <w:b w:val="0"/>
          <w:bCs w:val="0"/>
          <w:color w:val="000000"/>
          <w:sz w:val="24"/>
          <w:u w:color="000000"/>
          <w:bdr w:val="nil"/>
          <w:lang w:val="es-ES_tradnl" w:eastAsia="es-ES_tradnl"/>
        </w:rPr>
      </w:pPr>
      <w:r w:rsidRPr="00AF24FA">
        <w:rPr>
          <w:rStyle w:val="Ninguno"/>
          <w:rFonts w:ascii="Times New Roman" w:eastAsia="Arial Unicode MS" w:hAnsi="Times New Roman" w:cs="Times New Roman"/>
          <w:b w:val="0"/>
          <w:bCs w:val="0"/>
          <w:color w:val="000000"/>
          <w:sz w:val="24"/>
          <w:u w:color="000000"/>
          <w:bdr w:val="nil"/>
          <w:lang w:val="es-ES_tradnl" w:eastAsia="es-ES_tradnl"/>
        </w:rPr>
        <w:t>No tener interés personal directo o indirecto en el asunto que ocupa el dictamen.</w:t>
      </w:r>
    </w:p>
    <w:p w:rsidR="00DE4655" w:rsidRPr="00AF24FA" w:rsidRDefault="00DE4655" w:rsidP="00B03941">
      <w:pPr>
        <w:pStyle w:val="Prrafodelista"/>
        <w:numPr>
          <w:ilvl w:val="0"/>
          <w:numId w:val="1"/>
        </w:numPr>
        <w:spacing w:line="276" w:lineRule="auto"/>
        <w:jc w:val="both"/>
        <w:rPr>
          <w:rStyle w:val="Ninguno"/>
          <w:rFonts w:ascii="Times New Roman" w:eastAsia="Arial Unicode MS" w:hAnsi="Times New Roman" w:cs="Times New Roman"/>
          <w:b w:val="0"/>
          <w:bCs w:val="0"/>
          <w:color w:val="000000"/>
          <w:sz w:val="24"/>
          <w:u w:color="000000"/>
          <w:bdr w:val="nil"/>
          <w:lang w:val="es-ES_tradnl" w:eastAsia="es-ES_tradnl"/>
        </w:rPr>
      </w:pPr>
      <w:r w:rsidRPr="00AF24FA">
        <w:rPr>
          <w:rStyle w:val="Ninguno"/>
          <w:rFonts w:ascii="Times New Roman" w:eastAsia="Arial Unicode MS" w:hAnsi="Times New Roman" w:cs="Times New Roman"/>
          <w:b w:val="0"/>
          <w:bCs w:val="0"/>
          <w:color w:val="000000"/>
          <w:sz w:val="24"/>
          <w:u w:color="000000"/>
          <w:bdr w:val="nil"/>
          <w:lang w:val="es-ES_tradnl" w:eastAsia="es-ES_tradnl"/>
        </w:rPr>
        <w:t>No estar o haber estado en situación de dependencia o de comunidad o contraposición de intereses con alguna de las partes.</w:t>
      </w:r>
    </w:p>
    <w:p w:rsidR="00DE4655" w:rsidRPr="00AF24FA" w:rsidRDefault="00DE4655" w:rsidP="00B03941">
      <w:pPr>
        <w:pStyle w:val="Prrafodelista"/>
        <w:numPr>
          <w:ilvl w:val="0"/>
          <w:numId w:val="1"/>
        </w:numPr>
        <w:spacing w:line="276" w:lineRule="auto"/>
        <w:jc w:val="both"/>
        <w:rPr>
          <w:rStyle w:val="Ninguno"/>
          <w:rFonts w:ascii="Times New Roman" w:eastAsia="Arial Unicode MS" w:hAnsi="Times New Roman" w:cs="Times New Roman"/>
          <w:b w:val="0"/>
          <w:bCs w:val="0"/>
          <w:color w:val="000000"/>
          <w:sz w:val="24"/>
          <w:u w:color="000000"/>
          <w:bdr w:val="nil"/>
          <w:lang w:val="es-ES_tradnl" w:eastAsia="es-ES_tradnl"/>
        </w:rPr>
      </w:pPr>
      <w:r w:rsidRPr="00AF24FA">
        <w:rPr>
          <w:rStyle w:val="Ninguno"/>
          <w:rFonts w:ascii="Times New Roman" w:eastAsia="Arial Unicode MS" w:hAnsi="Times New Roman" w:cs="Times New Roman"/>
          <w:b w:val="0"/>
          <w:bCs w:val="0"/>
          <w:color w:val="000000"/>
          <w:sz w:val="24"/>
          <w:u w:color="000000"/>
          <w:bdr w:val="nil"/>
          <w:lang w:val="es-ES_tradnl" w:eastAsia="es-ES_tradnl"/>
        </w:rPr>
        <w:t>No tener amistad íntima o enemistad con cualquiera de las partes.</w:t>
      </w:r>
    </w:p>
    <w:p w:rsidR="00DE4655" w:rsidRPr="00AF24FA" w:rsidRDefault="00DE4655" w:rsidP="00B03941">
      <w:pPr>
        <w:pStyle w:val="Prrafodelista"/>
        <w:numPr>
          <w:ilvl w:val="0"/>
          <w:numId w:val="1"/>
        </w:numPr>
        <w:spacing w:line="276" w:lineRule="auto"/>
        <w:jc w:val="both"/>
        <w:rPr>
          <w:rStyle w:val="Ninguno"/>
          <w:rFonts w:ascii="Times New Roman" w:eastAsia="Arial Unicode MS" w:hAnsi="Times New Roman" w:cs="Times New Roman"/>
          <w:b w:val="0"/>
          <w:bCs w:val="0"/>
          <w:color w:val="000000"/>
          <w:sz w:val="24"/>
          <w:u w:color="000000"/>
          <w:bdr w:val="nil"/>
          <w:lang w:val="es-ES_tradnl" w:eastAsia="es-ES_tradnl"/>
        </w:rPr>
      </w:pPr>
      <w:r w:rsidRPr="00AF24FA">
        <w:rPr>
          <w:rStyle w:val="Ninguno"/>
          <w:rFonts w:ascii="Times New Roman" w:eastAsia="Arial Unicode MS" w:hAnsi="Times New Roman" w:cs="Times New Roman"/>
          <w:b w:val="0"/>
          <w:bCs w:val="0"/>
          <w:color w:val="000000"/>
          <w:sz w:val="24"/>
          <w:u w:color="000000"/>
          <w:bdr w:val="nil"/>
          <w:lang w:val="es-ES_tradnl" w:eastAsia="es-ES_tradnl"/>
        </w:rPr>
        <w:t>No creer que exista alguna otra circunstancia que le haga desmerecer en el concepto profesional.</w:t>
      </w:r>
    </w:p>
    <w:p w:rsidR="00DE4655" w:rsidRPr="00AF24FA" w:rsidRDefault="00DE4655" w:rsidP="00B03941">
      <w:pPr>
        <w:pStyle w:val="Ttulo2"/>
        <w:spacing w:before="240" w:after="60" w:line="276" w:lineRule="auto"/>
        <w:rPr>
          <w:rStyle w:val="Ninguno"/>
          <w:rFonts w:ascii="Times New Roman" w:hAnsi="Times New Roman" w:cs="Times New Roman"/>
          <w:b/>
          <w:caps/>
          <w:sz w:val="24"/>
        </w:rPr>
      </w:pPr>
      <w:bookmarkStart w:id="78" w:name="_Toc63094693"/>
      <w:bookmarkStart w:id="79" w:name="_Toc99302036"/>
      <w:r w:rsidRPr="00AF24FA">
        <w:rPr>
          <w:rStyle w:val="Ninguno"/>
          <w:rFonts w:ascii="Times New Roman" w:hAnsi="Times New Roman" w:cs="Times New Roman"/>
          <w:b/>
          <w:caps/>
          <w:sz w:val="24"/>
        </w:rPr>
        <w:t>4. declaración de recusación (artº 124 lec)</w:t>
      </w:r>
      <w:bookmarkEnd w:id="78"/>
      <w:bookmarkEnd w:id="79"/>
    </w:p>
    <w:p w:rsidR="00DE4655" w:rsidRPr="00AF24FA" w:rsidRDefault="00DE4655" w:rsidP="00B03941">
      <w:pPr>
        <w:spacing w:line="276" w:lineRule="auto"/>
        <w:jc w:val="both"/>
        <w:rPr>
          <w:rStyle w:val="Ninguno"/>
          <w:rFonts w:eastAsia="Arial Unicode MS"/>
          <w:b/>
          <w:bCs/>
          <w:color w:val="000000"/>
          <w:u w:color="000000"/>
          <w:bdr w:val="nil"/>
          <w:lang w:val="es-ES_tradnl"/>
        </w:rPr>
      </w:pPr>
      <w:r w:rsidRPr="00AF24FA">
        <w:rPr>
          <w:rStyle w:val="Ninguno"/>
          <w:rFonts w:eastAsia="Arial Unicode MS"/>
          <w:color w:val="000000"/>
          <w:u w:color="000000"/>
          <w:bdr w:val="nil"/>
          <w:lang w:val="es-ES_tradnl"/>
        </w:rPr>
        <w:t>El firmante declara no concurrir en las siguientes circunstancias:</w:t>
      </w:r>
    </w:p>
    <w:p w:rsidR="00DE4655" w:rsidRPr="00AF24FA" w:rsidRDefault="00DE4655" w:rsidP="00B03941">
      <w:pPr>
        <w:pStyle w:val="Prrafodelista"/>
        <w:numPr>
          <w:ilvl w:val="0"/>
          <w:numId w:val="2"/>
        </w:numPr>
        <w:spacing w:line="276" w:lineRule="auto"/>
        <w:jc w:val="both"/>
        <w:rPr>
          <w:rStyle w:val="Ninguno"/>
          <w:rFonts w:ascii="Times New Roman" w:eastAsia="Arial Unicode MS" w:hAnsi="Times New Roman" w:cs="Times New Roman"/>
          <w:b w:val="0"/>
          <w:bCs w:val="0"/>
          <w:color w:val="000000"/>
          <w:sz w:val="24"/>
          <w:u w:color="000000"/>
          <w:bdr w:val="nil"/>
          <w:lang w:val="es-ES_tradnl" w:eastAsia="es-ES_tradnl"/>
        </w:rPr>
      </w:pPr>
      <w:r w:rsidRPr="00AF24FA">
        <w:rPr>
          <w:rStyle w:val="Ninguno"/>
          <w:rFonts w:ascii="Times New Roman" w:eastAsia="Arial Unicode MS" w:hAnsi="Times New Roman" w:cs="Times New Roman"/>
          <w:b w:val="0"/>
          <w:bCs w:val="0"/>
          <w:color w:val="000000"/>
          <w:sz w:val="24"/>
          <w:u w:color="000000"/>
          <w:bdr w:val="nil"/>
          <w:lang w:val="es-ES_tradnl" w:eastAsia="es-ES_tradnl"/>
        </w:rPr>
        <w:t>No haber emitido anteriormente sobre el mismo asunto dictamen contrario a la parte recusación, ya sea dentro o para el proceso.</w:t>
      </w:r>
    </w:p>
    <w:p w:rsidR="00DE4655" w:rsidRPr="00AF24FA" w:rsidRDefault="00DE4655" w:rsidP="00B03941">
      <w:pPr>
        <w:pStyle w:val="Prrafodelista"/>
        <w:numPr>
          <w:ilvl w:val="0"/>
          <w:numId w:val="2"/>
        </w:numPr>
        <w:spacing w:line="276" w:lineRule="auto"/>
        <w:jc w:val="both"/>
        <w:rPr>
          <w:rStyle w:val="Ninguno"/>
          <w:rFonts w:ascii="Times New Roman" w:eastAsia="Arial Unicode MS" w:hAnsi="Times New Roman" w:cs="Times New Roman"/>
          <w:b w:val="0"/>
          <w:bCs w:val="0"/>
          <w:color w:val="000000"/>
          <w:sz w:val="24"/>
          <w:u w:color="000000"/>
          <w:bdr w:val="nil"/>
          <w:lang w:val="es-ES_tradnl" w:eastAsia="es-ES_tradnl"/>
        </w:rPr>
      </w:pPr>
      <w:r w:rsidRPr="00AF24FA">
        <w:rPr>
          <w:rStyle w:val="Ninguno"/>
          <w:rFonts w:ascii="Times New Roman" w:eastAsia="Arial Unicode MS" w:hAnsi="Times New Roman" w:cs="Times New Roman"/>
          <w:b w:val="0"/>
          <w:bCs w:val="0"/>
          <w:color w:val="000000"/>
          <w:sz w:val="24"/>
          <w:u w:color="000000"/>
          <w:bdr w:val="nil"/>
          <w:lang w:val="es-ES_tradnl" w:eastAsia="es-ES_tradnl"/>
        </w:rPr>
        <w:t>No haber prestado servicios como perito al litigante contrario o ser dependiente o socio del mismo.</w:t>
      </w:r>
    </w:p>
    <w:p w:rsidR="00C860F9" w:rsidRPr="00AF24FA" w:rsidRDefault="00DE4655" w:rsidP="00B03941">
      <w:pPr>
        <w:pStyle w:val="Prrafodelista"/>
        <w:numPr>
          <w:ilvl w:val="0"/>
          <w:numId w:val="2"/>
        </w:numPr>
        <w:spacing w:line="276" w:lineRule="auto"/>
        <w:jc w:val="both"/>
        <w:rPr>
          <w:rStyle w:val="Ninguno"/>
          <w:rFonts w:ascii="Times New Roman" w:eastAsia="Arial Unicode MS" w:hAnsi="Times New Roman" w:cs="Times New Roman"/>
          <w:b w:val="0"/>
          <w:bCs w:val="0"/>
          <w:color w:val="000000"/>
          <w:sz w:val="24"/>
          <w:u w:color="000000"/>
          <w:bdr w:val="nil"/>
          <w:lang w:val="es-ES_tradnl" w:eastAsia="es-ES_tradnl"/>
        </w:rPr>
      </w:pPr>
      <w:r w:rsidRPr="00AF24FA">
        <w:rPr>
          <w:rStyle w:val="Ninguno"/>
          <w:rFonts w:ascii="Times New Roman" w:eastAsia="Arial Unicode MS" w:hAnsi="Times New Roman" w:cs="Times New Roman"/>
          <w:b w:val="0"/>
          <w:bCs w:val="0"/>
          <w:color w:val="000000"/>
          <w:sz w:val="24"/>
          <w:u w:color="000000"/>
          <w:bdr w:val="nil"/>
          <w:lang w:val="es-ES_tradnl" w:eastAsia="es-ES_tradnl"/>
        </w:rPr>
        <w:t>No tener participaciones en la sociedad, establecimiento o empresa que sea parte del procedimiento.</w:t>
      </w:r>
      <w:bookmarkStart w:id="80" w:name="_Toc63094694"/>
    </w:p>
    <w:p w:rsidR="00DE4655" w:rsidRPr="00AF24FA" w:rsidRDefault="00DE4655" w:rsidP="00B03941">
      <w:pPr>
        <w:pStyle w:val="Ttulo2"/>
        <w:spacing w:before="240" w:after="60" w:line="276" w:lineRule="auto"/>
        <w:rPr>
          <w:rStyle w:val="Ninguno"/>
          <w:rFonts w:ascii="Times New Roman" w:hAnsi="Times New Roman" w:cs="Times New Roman"/>
          <w:b/>
          <w:sz w:val="24"/>
        </w:rPr>
      </w:pPr>
      <w:bookmarkStart w:id="81" w:name="_Toc99302037"/>
      <w:r w:rsidRPr="00AF24FA">
        <w:rPr>
          <w:rStyle w:val="Ninguno"/>
          <w:rFonts w:ascii="Times New Roman" w:hAnsi="Times New Roman" w:cs="Times New Roman"/>
          <w:b/>
          <w:caps/>
          <w:sz w:val="24"/>
        </w:rPr>
        <w:t>5. JURAMENTO – PROMESA (artº 335.2 lec)</w:t>
      </w:r>
      <w:bookmarkEnd w:id="80"/>
      <w:bookmarkEnd w:id="81"/>
    </w:p>
    <w:p w:rsidR="00DE4655" w:rsidRPr="00AF24FA" w:rsidRDefault="00DE4655" w:rsidP="00B03941">
      <w:pPr>
        <w:pStyle w:val="Cuerpo"/>
        <w:spacing w:after="0"/>
        <w:jc w:val="both"/>
        <w:rPr>
          <w:rStyle w:val="Ninguno"/>
          <w:rFonts w:ascii="Times New Roman" w:eastAsia="Book Antiqua" w:hAnsi="Times New Roman" w:cs="Times New Roman"/>
          <w:sz w:val="24"/>
          <w:szCs w:val="24"/>
        </w:rPr>
      </w:pPr>
      <w:r w:rsidRPr="00AF24FA">
        <w:rPr>
          <w:rStyle w:val="Ninguno"/>
          <w:rFonts w:ascii="Times New Roman" w:hAnsi="Times New Roman" w:cs="Times New Roman"/>
          <w:sz w:val="24"/>
          <w:szCs w:val="24"/>
        </w:rPr>
        <w:t>El firmante del presente dictamen DECLARA, bajo su única responsabilidad, que todo lo que afirma en el presente dictamen se basa únicamente en los hechos que ha podido constatar y en su propio conocimiento y experiencia adquirida en el ejercicio profesional.</w:t>
      </w:r>
    </w:p>
    <w:p w:rsidR="00DE4655" w:rsidRPr="00AF24FA" w:rsidRDefault="00DE4655" w:rsidP="00B03941">
      <w:pPr>
        <w:pStyle w:val="Cuerpo"/>
        <w:spacing w:after="0"/>
        <w:jc w:val="both"/>
        <w:rPr>
          <w:rStyle w:val="Ninguno"/>
          <w:rFonts w:ascii="Times New Roman" w:eastAsia="Book Antiqua" w:hAnsi="Times New Roman" w:cs="Times New Roman"/>
          <w:sz w:val="24"/>
          <w:szCs w:val="24"/>
        </w:rPr>
      </w:pPr>
    </w:p>
    <w:p w:rsidR="00DE4655" w:rsidRPr="00AF24FA" w:rsidRDefault="00DE4655" w:rsidP="00B03941">
      <w:pPr>
        <w:pStyle w:val="Cuerpo"/>
        <w:spacing w:after="0"/>
        <w:jc w:val="both"/>
        <w:rPr>
          <w:rStyle w:val="Ninguno"/>
          <w:rFonts w:ascii="Times New Roman" w:eastAsia="Book Antiqua" w:hAnsi="Times New Roman" w:cs="Times New Roman"/>
          <w:sz w:val="24"/>
          <w:szCs w:val="24"/>
        </w:rPr>
      </w:pPr>
      <w:r w:rsidRPr="00AF24FA">
        <w:rPr>
          <w:rStyle w:val="Ninguno"/>
          <w:rFonts w:ascii="Times New Roman" w:hAnsi="Times New Roman" w:cs="Times New Roman"/>
          <w:sz w:val="24"/>
          <w:szCs w:val="24"/>
        </w:rPr>
        <w:t>También DECLARA conocer las responsabilidades civiles, penales, disciplinarias y asociativas que comporta la aceptación del cargo de perito y la realización del presente informe, al amparo del artículo 335.2 de la Ley de Enjuiciamiento Civil, que reza así:</w:t>
      </w:r>
    </w:p>
    <w:p w:rsidR="00DE4655" w:rsidRPr="00AF24FA" w:rsidRDefault="00DE4655" w:rsidP="00B03941">
      <w:pPr>
        <w:pStyle w:val="Cuerpo"/>
        <w:spacing w:after="0"/>
        <w:jc w:val="both"/>
        <w:rPr>
          <w:rStyle w:val="Ninguno"/>
          <w:rFonts w:ascii="Times New Roman" w:eastAsia="Book Antiqua" w:hAnsi="Times New Roman" w:cs="Times New Roman"/>
          <w:sz w:val="24"/>
          <w:szCs w:val="24"/>
        </w:rPr>
      </w:pPr>
    </w:p>
    <w:p w:rsidR="00DE4655" w:rsidRPr="00AF24FA" w:rsidRDefault="00DE4655" w:rsidP="00B03941">
      <w:pPr>
        <w:pStyle w:val="Cuerpo"/>
        <w:spacing w:after="0"/>
        <w:jc w:val="both"/>
        <w:rPr>
          <w:rStyle w:val="Ninguno"/>
          <w:rFonts w:ascii="Times New Roman" w:eastAsia="Book Antiqua" w:hAnsi="Times New Roman" w:cs="Times New Roman"/>
          <w:sz w:val="24"/>
          <w:szCs w:val="24"/>
        </w:rPr>
      </w:pPr>
      <w:r w:rsidRPr="00AF24FA">
        <w:rPr>
          <w:rStyle w:val="Ninguno"/>
          <w:rFonts w:ascii="Times New Roman" w:hAnsi="Times New Roman" w:cs="Times New Roman"/>
          <w:sz w:val="24"/>
          <w:szCs w:val="24"/>
        </w:rPr>
        <w:t>“</w:t>
      </w:r>
      <w:r w:rsidRPr="00AF24FA">
        <w:rPr>
          <w:rStyle w:val="Ninguno"/>
          <w:rFonts w:ascii="Times New Roman" w:hAnsi="Times New Roman" w:cs="Times New Roman"/>
          <w:i/>
          <w:sz w:val="24"/>
          <w:szCs w:val="24"/>
        </w:rPr>
        <w:t>Al emitir el dictamen, todo perito deberá manifestar, bajo juramento o promesa de decir verdad, que ha actuado y, en su caso, actuará con la mayor objetividad posible, tomando en consideración tanto lo que pueda favorecer como lo que sea susceptible de causar perjuicio a cualquiera de las partes, y que conoce las sanciones penales en las que podría incurrir si incumpliere su deber como perito</w:t>
      </w:r>
      <w:r w:rsidRPr="00AF24FA">
        <w:rPr>
          <w:rStyle w:val="Ninguno"/>
          <w:rFonts w:ascii="Times New Roman" w:hAnsi="Times New Roman" w:cs="Times New Roman"/>
          <w:sz w:val="24"/>
          <w:szCs w:val="24"/>
        </w:rPr>
        <w:t>”.</w:t>
      </w:r>
    </w:p>
    <w:p w:rsidR="00DE4655" w:rsidRPr="00AF24FA" w:rsidRDefault="00DE4655" w:rsidP="00B03941">
      <w:pPr>
        <w:pStyle w:val="Cuerpo"/>
        <w:spacing w:after="0"/>
        <w:ind w:left="2351"/>
        <w:jc w:val="both"/>
        <w:rPr>
          <w:rStyle w:val="Ninguno"/>
          <w:rFonts w:ascii="Times New Roman" w:eastAsia="Book Antiqua" w:hAnsi="Times New Roman" w:cs="Times New Roman"/>
          <w:sz w:val="24"/>
          <w:szCs w:val="24"/>
        </w:rPr>
      </w:pPr>
    </w:p>
    <w:p w:rsidR="00DE4655" w:rsidRPr="00AF24FA" w:rsidRDefault="00DE4655" w:rsidP="00B03941">
      <w:pPr>
        <w:pStyle w:val="Cuerpo"/>
        <w:spacing w:after="0"/>
        <w:jc w:val="both"/>
        <w:rPr>
          <w:rStyle w:val="Ninguno"/>
          <w:rFonts w:ascii="Times New Roman" w:eastAsia="Book Antiqua" w:hAnsi="Times New Roman" w:cs="Times New Roman"/>
          <w:sz w:val="24"/>
          <w:szCs w:val="24"/>
        </w:rPr>
      </w:pPr>
      <w:r w:rsidRPr="00AF24FA">
        <w:rPr>
          <w:rStyle w:val="Ninguno"/>
          <w:rFonts w:ascii="Times New Roman" w:hAnsi="Times New Roman" w:cs="Times New Roman"/>
          <w:sz w:val="24"/>
          <w:szCs w:val="24"/>
        </w:rPr>
        <w:t xml:space="preserve">Este informe consta de </w:t>
      </w:r>
      <w:r w:rsidR="0007179D" w:rsidRPr="00AF24FA">
        <w:rPr>
          <w:rStyle w:val="Ninguno"/>
          <w:rFonts w:ascii="Times New Roman" w:hAnsi="Times New Roman" w:cs="Times New Roman"/>
          <w:color w:val="auto"/>
          <w:sz w:val="24"/>
          <w:szCs w:val="24"/>
        </w:rPr>
        <w:t>1</w:t>
      </w:r>
      <w:r w:rsidR="00C31E29" w:rsidRPr="00AF24FA">
        <w:rPr>
          <w:rStyle w:val="Ninguno"/>
          <w:rFonts w:ascii="Times New Roman" w:hAnsi="Times New Roman" w:cs="Times New Roman"/>
          <w:color w:val="auto"/>
          <w:sz w:val="24"/>
          <w:szCs w:val="24"/>
        </w:rPr>
        <w:t>6</w:t>
      </w:r>
      <w:r w:rsidR="003E696E">
        <w:rPr>
          <w:rStyle w:val="Ninguno"/>
          <w:rFonts w:ascii="Times New Roman" w:hAnsi="Times New Roman" w:cs="Times New Roman"/>
          <w:color w:val="auto"/>
          <w:sz w:val="24"/>
          <w:szCs w:val="24"/>
        </w:rPr>
        <w:t xml:space="preserve"> </w:t>
      </w:r>
      <w:r w:rsidRPr="00AF24FA">
        <w:rPr>
          <w:rStyle w:val="Ninguno"/>
          <w:rFonts w:ascii="Times New Roman" w:hAnsi="Times New Roman" w:cs="Times New Roman"/>
          <w:sz w:val="24"/>
          <w:szCs w:val="24"/>
        </w:rPr>
        <w:t>páginas</w:t>
      </w:r>
      <w:r w:rsidR="00A401F5" w:rsidRPr="00AF24FA">
        <w:rPr>
          <w:rStyle w:val="Ninguno"/>
          <w:rFonts w:ascii="Times New Roman" w:hAnsi="Times New Roman" w:cs="Times New Roman"/>
          <w:sz w:val="24"/>
          <w:szCs w:val="24"/>
        </w:rPr>
        <w:t>.</w:t>
      </w:r>
    </w:p>
    <w:p w:rsidR="00DE4655" w:rsidRPr="00AF24FA" w:rsidRDefault="00DE4655" w:rsidP="00B03941">
      <w:pPr>
        <w:pStyle w:val="Cuerpo"/>
        <w:spacing w:after="0"/>
        <w:ind w:left="5951" w:firstLine="529"/>
        <w:jc w:val="both"/>
        <w:rPr>
          <w:rStyle w:val="Ninguno"/>
          <w:rFonts w:ascii="Times New Roman" w:eastAsia="Book Antiqua" w:hAnsi="Times New Roman" w:cs="Times New Roman"/>
          <w:sz w:val="24"/>
          <w:szCs w:val="24"/>
        </w:rPr>
      </w:pPr>
      <w:r w:rsidRPr="00AF24FA">
        <w:rPr>
          <w:rStyle w:val="Ninguno"/>
          <w:rFonts w:ascii="Times New Roman" w:hAnsi="Times New Roman" w:cs="Times New Roman"/>
          <w:sz w:val="24"/>
          <w:szCs w:val="24"/>
        </w:rPr>
        <w:t>Firma</w:t>
      </w:r>
    </w:p>
    <w:p w:rsidR="001E1B7F" w:rsidRPr="00534500" w:rsidRDefault="001E1B7F" w:rsidP="00B03941">
      <w:pPr>
        <w:pStyle w:val="Ttulo2"/>
        <w:spacing w:before="240" w:after="60" w:line="276" w:lineRule="auto"/>
        <w:rPr>
          <w:rStyle w:val="Ninguno"/>
          <w:rFonts w:asciiTheme="minorHAnsi" w:hAnsiTheme="minorHAnsi" w:cstheme="minorHAnsi"/>
          <w:b/>
          <w:caps/>
          <w:sz w:val="24"/>
        </w:rPr>
      </w:pPr>
      <w:bookmarkStart w:id="82" w:name="_Toc5"/>
      <w:bookmarkStart w:id="83" w:name="_Toc63094695"/>
    </w:p>
    <w:p w:rsidR="00627B25" w:rsidRPr="00534500" w:rsidRDefault="00627B25" w:rsidP="00B03941">
      <w:pPr>
        <w:pStyle w:val="Ttulo2"/>
        <w:spacing w:before="240" w:after="60" w:line="276" w:lineRule="auto"/>
        <w:rPr>
          <w:rStyle w:val="Ninguno"/>
          <w:rFonts w:asciiTheme="minorHAnsi" w:hAnsiTheme="minorHAnsi" w:cstheme="minorHAnsi"/>
          <w:b/>
          <w:caps/>
          <w:sz w:val="24"/>
        </w:rPr>
      </w:pPr>
      <w:r w:rsidRPr="00534500">
        <w:rPr>
          <w:rStyle w:val="Ninguno"/>
          <w:rFonts w:asciiTheme="minorHAnsi" w:hAnsiTheme="minorHAnsi" w:cstheme="minorHAnsi"/>
          <w:b/>
          <w:caps/>
          <w:sz w:val="24"/>
        </w:rPr>
        <w:br w:type="page"/>
      </w:r>
    </w:p>
    <w:p w:rsidR="009250AB" w:rsidRPr="00B03941" w:rsidRDefault="00DE4655" w:rsidP="00F57ED0">
      <w:pPr>
        <w:pStyle w:val="Ttulo2"/>
        <w:spacing w:before="240" w:after="60" w:line="360" w:lineRule="auto"/>
        <w:rPr>
          <w:rFonts w:ascii="Times New Roman" w:eastAsia="Book Antiqua" w:hAnsi="Times New Roman" w:cs="Times New Roman"/>
          <w:b/>
          <w:caps/>
          <w:sz w:val="24"/>
        </w:rPr>
      </w:pPr>
      <w:bookmarkStart w:id="84" w:name="_Toc99302038"/>
      <w:r w:rsidRPr="00B03941">
        <w:rPr>
          <w:rStyle w:val="Ninguno"/>
          <w:rFonts w:ascii="Times New Roman" w:hAnsi="Times New Roman" w:cs="Times New Roman"/>
          <w:b/>
          <w:caps/>
          <w:sz w:val="24"/>
        </w:rPr>
        <w:lastRenderedPageBreak/>
        <w:t xml:space="preserve">6. </w:t>
      </w:r>
      <w:r w:rsidR="009250AB" w:rsidRPr="00B03941">
        <w:rPr>
          <w:rStyle w:val="Ninguno"/>
          <w:rFonts w:ascii="Times New Roman" w:hAnsi="Times New Roman" w:cs="Times New Roman"/>
          <w:b/>
          <w:caps/>
          <w:sz w:val="24"/>
        </w:rPr>
        <w:t xml:space="preserve"> antecedentes</w:t>
      </w:r>
      <w:bookmarkStart w:id="85" w:name="_Toc6"/>
      <w:bookmarkEnd w:id="84"/>
      <w:bookmarkEnd w:id="82"/>
      <w:bookmarkEnd w:id="83"/>
    </w:p>
    <w:p w:rsidR="009250AB" w:rsidRPr="00B03941" w:rsidRDefault="009250AB" w:rsidP="00F57ED0">
      <w:pPr>
        <w:pStyle w:val="Ttulo2"/>
        <w:spacing w:before="240" w:after="60" w:line="360" w:lineRule="auto"/>
        <w:ind w:right="566"/>
        <w:jc w:val="left"/>
        <w:rPr>
          <w:rFonts w:ascii="Times New Roman" w:hAnsi="Times New Roman" w:cs="Times New Roman"/>
          <w:b/>
          <w:color w:val="000000" w:themeColor="text1"/>
          <w:sz w:val="24"/>
        </w:rPr>
      </w:pPr>
      <w:bookmarkStart w:id="86" w:name="_Toc99302039"/>
      <w:r w:rsidRPr="00B03941">
        <w:rPr>
          <w:rFonts w:ascii="Times New Roman" w:hAnsi="Times New Roman" w:cs="Times New Roman"/>
          <w:b/>
          <w:caps/>
          <w:color w:val="000000" w:themeColor="text1"/>
          <w:sz w:val="24"/>
        </w:rPr>
        <w:t xml:space="preserve">6.1. </w:t>
      </w:r>
      <w:r w:rsidR="00053C8F" w:rsidRPr="00B03941">
        <w:rPr>
          <w:rFonts w:ascii="Times New Roman" w:hAnsi="Times New Roman" w:cs="Times New Roman"/>
          <w:b/>
          <w:color w:val="000000" w:themeColor="text1"/>
          <w:sz w:val="24"/>
        </w:rPr>
        <w:t>I</w:t>
      </w:r>
      <w:r w:rsidRPr="00B03941">
        <w:rPr>
          <w:rFonts w:ascii="Times New Roman" w:hAnsi="Times New Roman" w:cs="Times New Roman"/>
          <w:b/>
          <w:color w:val="000000" w:themeColor="text1"/>
          <w:sz w:val="24"/>
        </w:rPr>
        <w:t>dentificación del solicitante del encargo</w:t>
      </w:r>
      <w:bookmarkEnd w:id="86"/>
    </w:p>
    <w:p w:rsidR="00775CC6" w:rsidRPr="00F57949" w:rsidRDefault="00A401F5" w:rsidP="00F57ED0">
      <w:pPr>
        <w:spacing w:line="360" w:lineRule="auto"/>
        <w:jc w:val="both"/>
      </w:pPr>
      <w:r w:rsidRPr="00F57949">
        <w:t xml:space="preserve">A instancias de D. </w:t>
      </w:r>
      <w:r w:rsidR="003E696E">
        <w:t>----</w:t>
      </w:r>
      <w:r w:rsidRPr="00F57949">
        <w:t xml:space="preserve"> con DNI </w:t>
      </w:r>
      <w:r w:rsidR="003E696E">
        <w:t>----</w:t>
      </w:r>
      <w:r w:rsidRPr="00F57949">
        <w:t xml:space="preserve"> y con domicilio a efectos de notificaciones en </w:t>
      </w:r>
      <w:r w:rsidR="003E696E">
        <w:t>----</w:t>
      </w:r>
    </w:p>
    <w:p w:rsidR="005E009F" w:rsidRPr="00B03941" w:rsidRDefault="005E009F" w:rsidP="00F57ED0">
      <w:pPr>
        <w:pStyle w:val="Ttulo2"/>
        <w:spacing w:before="240" w:after="60" w:line="360" w:lineRule="auto"/>
        <w:rPr>
          <w:rFonts w:ascii="Times New Roman" w:eastAsia="Book Antiqua" w:hAnsi="Times New Roman" w:cs="Times New Roman"/>
          <w:b/>
          <w:caps/>
          <w:sz w:val="24"/>
        </w:rPr>
      </w:pPr>
      <w:bookmarkStart w:id="87" w:name="_Toc99302040"/>
      <w:r w:rsidRPr="00B03941">
        <w:rPr>
          <w:rStyle w:val="Ninguno"/>
          <w:rFonts w:ascii="Times New Roman" w:hAnsi="Times New Roman" w:cs="Times New Roman"/>
          <w:b/>
          <w:caps/>
          <w:sz w:val="24"/>
        </w:rPr>
        <w:t>7.  objeto de la pericia</w:t>
      </w:r>
      <w:bookmarkEnd w:id="87"/>
    </w:p>
    <w:p w:rsidR="00A401F5" w:rsidRPr="00F57949" w:rsidRDefault="00A401F5" w:rsidP="00F57ED0">
      <w:pPr>
        <w:tabs>
          <w:tab w:val="left" w:pos="708"/>
          <w:tab w:val="left" w:pos="1416"/>
          <w:tab w:val="left" w:pos="2124"/>
          <w:tab w:val="left" w:pos="2832"/>
          <w:tab w:val="center" w:pos="4252"/>
        </w:tabs>
        <w:spacing w:line="360" w:lineRule="auto"/>
        <w:jc w:val="both"/>
      </w:pPr>
      <w:bookmarkStart w:id="88" w:name="_Toc62474146"/>
      <w:bookmarkStart w:id="89" w:name="_Toc63094696"/>
      <w:bookmarkEnd w:id="85"/>
      <w:r w:rsidRPr="00F57949">
        <w:t xml:space="preserve">El objeto de esta pericial es realizar una valoración del vehículo </w:t>
      </w:r>
      <w:r w:rsidR="003E696E">
        <w:t>----</w:t>
      </w:r>
      <w:r w:rsidRPr="00F57949">
        <w:t xml:space="preserve">, matrícula </w:t>
      </w:r>
      <w:r w:rsidR="003E696E">
        <w:t>-----</w:t>
      </w:r>
      <w:r w:rsidRPr="00F57949">
        <w:t xml:space="preserve">, </w:t>
      </w:r>
      <w:r w:rsidR="00470634">
        <w:t xml:space="preserve">que fue </w:t>
      </w:r>
      <w:r w:rsidRPr="00F57949">
        <w:t xml:space="preserve">propiedad de D. </w:t>
      </w:r>
      <w:r w:rsidR="003E696E">
        <w:t>----</w:t>
      </w:r>
      <w:r w:rsidRPr="00F57949">
        <w:t>, el cual se ve afectado por la reclamación correspondiente a la reclamación del cartel de coches, cuyas consideraciones previas se exponen a continuación.</w:t>
      </w:r>
    </w:p>
    <w:p w:rsidR="00A401F5" w:rsidRPr="00F57949" w:rsidRDefault="00A401F5" w:rsidP="00F57ED0">
      <w:pPr>
        <w:spacing w:line="360" w:lineRule="auto"/>
        <w:jc w:val="both"/>
      </w:pPr>
      <w:r w:rsidRPr="00F57949">
        <w:t>El pasado 23 de julio de 2015, por medio de la resolución S/0482/13, la Comisión Nacional de los Mercados y la Competencia (CNMC) sancionó con una multa de 171 millones de euros a 21 empresas fabricantes y distribuidoras de marcas de automóviles en España por prácticas restrictivas de la competencia. La CNMC consideraba que dichas prácticas eran constitutivas de cártel.</w:t>
      </w:r>
    </w:p>
    <w:p w:rsidR="00A401F5" w:rsidRPr="00F57949" w:rsidRDefault="00A401F5" w:rsidP="00F57ED0">
      <w:pPr>
        <w:spacing w:line="360" w:lineRule="auto"/>
        <w:jc w:val="both"/>
      </w:pPr>
      <w:r w:rsidRPr="00F57949">
        <w:t>Según la nota de prensa emitida el 28 de julio de 2015 por la CNMC, se consideraba probado que las sancionadas intercambiaron información comercialmente sensible y estratégica en el mercado español de la distribución y los servicios de postventa de vehículos de las marcas participantes.</w:t>
      </w:r>
    </w:p>
    <w:p w:rsidR="00A401F5" w:rsidRPr="00F57949" w:rsidRDefault="00A401F5" w:rsidP="00F57ED0">
      <w:pPr>
        <w:spacing w:line="360" w:lineRule="auto"/>
        <w:jc w:val="both"/>
      </w:pPr>
      <w:r w:rsidRPr="00F57949">
        <w:t>Las sancionaban por una infracción única y continuada, prohibida por el artículo 1 de la Ley de Defensa de la Competencia (LDC) y por el artículo 101 del Tratado de Funcionamiento de la Unión Europea (TFUE), consistente en el intercambio sistemático de información confidencial comercialmente sensible, tanto actual como futura y altamente desagregada, que cubría la práctica totalidad de las actividades realizadas por las empresas sancionadas mediante su Red de distribución y postventa: venta de vehículos nuevos, usados, prestación de servicios de taller, reparación, mantenimiento y venta de piezas de recambios oficiales.</w:t>
      </w:r>
    </w:p>
    <w:p w:rsidR="00A401F5" w:rsidRPr="00B03941" w:rsidRDefault="00A401F5" w:rsidP="00F57ED0">
      <w:pPr>
        <w:spacing w:line="360" w:lineRule="auto"/>
        <w:jc w:val="both"/>
      </w:pPr>
      <w:r w:rsidRPr="00B03941">
        <w:t>Para la CNMC, quedaba acreditado que las empresas desarrollaron dichos intercambios de información con manifiesta ocultación y secretismo, valiéndose de específicos mecanismos que facilitaban dicho intercambio de información mediante la participación a tal efecto de dos empresas de consultoría.</w:t>
      </w:r>
    </w:p>
    <w:p w:rsidR="00A401F5" w:rsidRPr="00F57949" w:rsidRDefault="00A401F5" w:rsidP="00F57ED0">
      <w:pPr>
        <w:spacing w:line="360" w:lineRule="auto"/>
        <w:jc w:val="both"/>
      </w:pPr>
      <w:r w:rsidRPr="00B03941">
        <w:t xml:space="preserve">Estas prácticas contrarias a la LDC tuvieron lugar durante los años 2006 a 2013 y pueden suponer que se hubiesen fijado unos sobrecostes que perjudicasen a los consumidores, es decir, que aquellas personas que hubiesen adquirido un automóvil en </w:t>
      </w:r>
      <w:r w:rsidRPr="00B03941">
        <w:lastRenderedPageBreak/>
        <w:t xml:space="preserve">esas fechas, de alguna de las marcas sancionadas y en los concesionarios afectados, hubiesen pagado un precio superior al que </w:t>
      </w:r>
      <w:r w:rsidRPr="00F57949">
        <w:t>debían haber pagado en condiciones normales.</w:t>
      </w:r>
    </w:p>
    <w:p w:rsidR="00A401F5" w:rsidRPr="00F57949" w:rsidRDefault="00A401F5" w:rsidP="00F57ED0">
      <w:pPr>
        <w:spacing w:line="360" w:lineRule="auto"/>
        <w:jc w:val="both"/>
      </w:pPr>
      <w:r w:rsidRPr="00F57949">
        <w:t xml:space="preserve">Entre estas marcas figura la marca </w:t>
      </w:r>
      <w:r w:rsidR="003E696E">
        <w:t>----</w:t>
      </w:r>
      <w:r w:rsidRPr="00F57949">
        <w:t xml:space="preserve">, adquirida por el Sr. </w:t>
      </w:r>
      <w:r w:rsidR="003E696E">
        <w:t>----</w:t>
      </w:r>
      <w:r w:rsidRPr="00F57949">
        <w:t xml:space="preserve"> en el concesionario </w:t>
      </w:r>
      <w:r w:rsidR="003E696E">
        <w:t>----</w:t>
      </w:r>
      <w:r w:rsidRPr="00F57949">
        <w:t xml:space="preserve">, con dirección en la </w:t>
      </w:r>
      <w:r w:rsidR="003E696E">
        <w:t>------</w:t>
      </w:r>
      <w:r w:rsidR="00470634">
        <w:t>.</w:t>
      </w:r>
    </w:p>
    <w:p w:rsidR="00DE4655" w:rsidRPr="00B03941" w:rsidRDefault="005E009F" w:rsidP="00F57ED0">
      <w:pPr>
        <w:pStyle w:val="Ttulo2"/>
        <w:spacing w:before="240" w:after="60" w:line="360" w:lineRule="auto"/>
        <w:ind w:right="566"/>
        <w:rPr>
          <w:rFonts w:ascii="Times New Roman" w:hAnsi="Times New Roman" w:cs="Times New Roman"/>
          <w:b/>
          <w:caps/>
          <w:sz w:val="24"/>
        </w:rPr>
      </w:pPr>
      <w:bookmarkStart w:id="90" w:name="_Toc99302041"/>
      <w:r w:rsidRPr="00B03941">
        <w:rPr>
          <w:rFonts w:ascii="Times New Roman" w:hAnsi="Times New Roman" w:cs="Times New Roman"/>
          <w:b/>
          <w:caps/>
          <w:sz w:val="24"/>
        </w:rPr>
        <w:t>8</w:t>
      </w:r>
      <w:r w:rsidR="00DE4655" w:rsidRPr="00B03941">
        <w:rPr>
          <w:rFonts w:ascii="Times New Roman" w:hAnsi="Times New Roman" w:cs="Times New Roman"/>
          <w:b/>
          <w:caps/>
          <w:sz w:val="24"/>
        </w:rPr>
        <w:t xml:space="preserve">. </w:t>
      </w:r>
      <w:bookmarkEnd w:id="88"/>
      <w:bookmarkEnd w:id="89"/>
      <w:r w:rsidR="007A103B" w:rsidRPr="00B03941">
        <w:rPr>
          <w:rFonts w:ascii="Times New Roman" w:hAnsi="Times New Roman" w:cs="Times New Roman"/>
          <w:b/>
          <w:caps/>
          <w:sz w:val="24"/>
        </w:rPr>
        <w:t>Actuación</w:t>
      </w:r>
      <w:bookmarkEnd w:id="90"/>
    </w:p>
    <w:p w:rsidR="007A103B" w:rsidRPr="00F57949" w:rsidRDefault="007A103B" w:rsidP="00F57ED0">
      <w:pPr>
        <w:spacing w:line="360" w:lineRule="auto"/>
        <w:jc w:val="both"/>
      </w:pPr>
      <w:r w:rsidRPr="00F57949">
        <w:t>Se procede por parte de este técnico a recopilar la documentación necesaria para emitir el presente informe y realizar la valoración correspondiente tras identificar las partes y el vehículo adecuadamente;</w:t>
      </w:r>
    </w:p>
    <w:p w:rsidR="007A103B" w:rsidRPr="00B03941" w:rsidRDefault="007A103B" w:rsidP="00F57ED0">
      <w:pPr>
        <w:spacing w:line="360" w:lineRule="auto"/>
        <w:ind w:firstLine="708"/>
        <w:jc w:val="both"/>
        <w:rPr>
          <w:b/>
          <w:bCs/>
        </w:rPr>
      </w:pPr>
    </w:p>
    <w:p w:rsidR="007A103B" w:rsidRPr="00F57949" w:rsidRDefault="007A103B" w:rsidP="00F57ED0">
      <w:pPr>
        <w:spacing w:line="360" w:lineRule="auto"/>
        <w:jc w:val="both"/>
        <w:rPr>
          <w:b/>
          <w:bCs/>
        </w:rPr>
      </w:pPr>
      <w:r w:rsidRPr="00F57949">
        <w:rPr>
          <w:b/>
          <w:bCs/>
        </w:rPr>
        <w:t>Demandante</w:t>
      </w:r>
    </w:p>
    <w:p w:rsidR="007A103B" w:rsidRPr="00F57949" w:rsidRDefault="007A103B" w:rsidP="00F57ED0">
      <w:pPr>
        <w:spacing w:line="360" w:lineRule="auto"/>
        <w:ind w:firstLine="708"/>
        <w:jc w:val="both"/>
        <w:rPr>
          <w:b/>
          <w:bCs/>
        </w:rPr>
      </w:pPr>
      <w:r w:rsidRPr="00F57949">
        <w:rPr>
          <w:b/>
          <w:bCs/>
        </w:rPr>
        <w:t>Nombre y apellidos</w:t>
      </w:r>
      <w:r w:rsidRPr="00F57949">
        <w:rPr>
          <w:b/>
          <w:bCs/>
        </w:rPr>
        <w:tab/>
      </w:r>
      <w:r w:rsidRPr="00F57949">
        <w:rPr>
          <w:b/>
          <w:bCs/>
        </w:rPr>
        <w:tab/>
      </w:r>
    </w:p>
    <w:p w:rsidR="007A103B" w:rsidRPr="00F57949" w:rsidRDefault="007A103B" w:rsidP="00F57ED0">
      <w:pPr>
        <w:spacing w:line="360" w:lineRule="auto"/>
        <w:ind w:firstLine="708"/>
        <w:jc w:val="both"/>
        <w:rPr>
          <w:b/>
          <w:bCs/>
        </w:rPr>
      </w:pPr>
      <w:r w:rsidRPr="00F57949">
        <w:rPr>
          <w:b/>
          <w:bCs/>
        </w:rPr>
        <w:t>DNI</w:t>
      </w:r>
      <w:r w:rsidRPr="00F57949">
        <w:rPr>
          <w:b/>
          <w:bCs/>
        </w:rPr>
        <w:tab/>
      </w:r>
      <w:r w:rsidRPr="00F57949">
        <w:rPr>
          <w:b/>
          <w:bCs/>
        </w:rPr>
        <w:tab/>
      </w:r>
      <w:r w:rsidRPr="00F57949">
        <w:rPr>
          <w:b/>
          <w:bCs/>
        </w:rPr>
        <w:tab/>
      </w:r>
      <w:r w:rsidRPr="00F57949">
        <w:rPr>
          <w:b/>
          <w:bCs/>
        </w:rPr>
        <w:tab/>
      </w:r>
    </w:p>
    <w:p w:rsidR="007A103B" w:rsidRPr="00470634" w:rsidRDefault="007A103B" w:rsidP="00470634">
      <w:pPr>
        <w:spacing w:line="360" w:lineRule="auto"/>
        <w:ind w:left="3543" w:hanging="2835"/>
        <w:jc w:val="both"/>
      </w:pPr>
      <w:r w:rsidRPr="00F57949">
        <w:rPr>
          <w:b/>
          <w:bCs/>
        </w:rPr>
        <w:t xml:space="preserve">Dirección </w:t>
      </w:r>
      <w:r w:rsidRPr="00F57949">
        <w:rPr>
          <w:b/>
          <w:bCs/>
        </w:rPr>
        <w:tab/>
      </w:r>
    </w:p>
    <w:p w:rsidR="007A103B" w:rsidRPr="00F57949" w:rsidRDefault="007A103B" w:rsidP="00F57ED0">
      <w:pPr>
        <w:spacing w:line="360" w:lineRule="auto"/>
        <w:ind w:left="3543" w:hanging="2835"/>
        <w:jc w:val="both"/>
        <w:rPr>
          <w:b/>
          <w:bCs/>
        </w:rPr>
      </w:pPr>
    </w:p>
    <w:p w:rsidR="007A103B" w:rsidRPr="00F57949" w:rsidRDefault="007A103B" w:rsidP="00F57ED0">
      <w:pPr>
        <w:spacing w:line="360" w:lineRule="auto"/>
        <w:jc w:val="both"/>
        <w:rPr>
          <w:b/>
          <w:bCs/>
        </w:rPr>
      </w:pPr>
      <w:r w:rsidRPr="00F57949">
        <w:rPr>
          <w:b/>
          <w:bCs/>
        </w:rPr>
        <w:t>Demandado</w:t>
      </w:r>
    </w:p>
    <w:p w:rsidR="007A103B" w:rsidRPr="00F53047" w:rsidRDefault="00F53047" w:rsidP="00F53047">
      <w:pPr>
        <w:spacing w:line="360" w:lineRule="auto"/>
        <w:ind w:firstLine="708"/>
        <w:jc w:val="both"/>
      </w:pPr>
      <w:r>
        <w:rPr>
          <w:b/>
          <w:bCs/>
        </w:rPr>
        <w:t xml:space="preserve">Marca </w:t>
      </w:r>
      <w:r w:rsidR="007A103B" w:rsidRPr="00F57949">
        <w:rPr>
          <w:b/>
          <w:bCs/>
        </w:rPr>
        <w:tab/>
      </w:r>
      <w:r w:rsidR="007A103B" w:rsidRPr="00F57949">
        <w:rPr>
          <w:b/>
          <w:bCs/>
        </w:rPr>
        <w:tab/>
      </w:r>
      <w:r>
        <w:rPr>
          <w:b/>
          <w:bCs/>
        </w:rPr>
        <w:tab/>
      </w:r>
    </w:p>
    <w:p w:rsidR="007A103B" w:rsidRPr="00F53047" w:rsidRDefault="00F53047" w:rsidP="00F57ED0">
      <w:pPr>
        <w:spacing w:line="360" w:lineRule="auto"/>
        <w:ind w:firstLine="708"/>
        <w:jc w:val="both"/>
        <w:rPr>
          <w:b/>
          <w:bCs/>
        </w:rPr>
      </w:pPr>
      <w:r w:rsidRPr="00F53047">
        <w:rPr>
          <w:b/>
          <w:bCs/>
        </w:rPr>
        <w:t>Concesionario</w:t>
      </w:r>
      <w:r w:rsidR="007A103B" w:rsidRPr="00F53047">
        <w:rPr>
          <w:b/>
          <w:bCs/>
        </w:rPr>
        <w:tab/>
      </w:r>
      <w:r w:rsidR="007A103B" w:rsidRPr="00F53047">
        <w:rPr>
          <w:b/>
          <w:bCs/>
        </w:rPr>
        <w:tab/>
      </w:r>
      <w:r w:rsidR="007A103B" w:rsidRPr="00F53047">
        <w:rPr>
          <w:b/>
          <w:bCs/>
        </w:rPr>
        <w:tab/>
      </w:r>
    </w:p>
    <w:p w:rsidR="007A103B" w:rsidRPr="00F57949" w:rsidRDefault="007A103B" w:rsidP="00F57ED0">
      <w:pPr>
        <w:spacing w:line="360" w:lineRule="auto"/>
        <w:ind w:firstLine="708"/>
        <w:jc w:val="both"/>
        <w:rPr>
          <w:b/>
          <w:bCs/>
        </w:rPr>
      </w:pPr>
      <w:r w:rsidRPr="00F57949">
        <w:rPr>
          <w:b/>
          <w:bCs/>
        </w:rPr>
        <w:t>DNI</w:t>
      </w:r>
      <w:r w:rsidRPr="00F57949">
        <w:rPr>
          <w:b/>
          <w:bCs/>
        </w:rPr>
        <w:tab/>
      </w:r>
      <w:r w:rsidRPr="00F57949">
        <w:rPr>
          <w:b/>
          <w:bCs/>
        </w:rPr>
        <w:tab/>
      </w:r>
      <w:r w:rsidRPr="00F57949">
        <w:rPr>
          <w:b/>
          <w:bCs/>
        </w:rPr>
        <w:tab/>
      </w:r>
      <w:r w:rsidRPr="00F57949">
        <w:rPr>
          <w:b/>
          <w:bCs/>
        </w:rPr>
        <w:tab/>
      </w:r>
    </w:p>
    <w:p w:rsidR="00925722" w:rsidRPr="00F53047" w:rsidRDefault="007A103B" w:rsidP="003E696E">
      <w:pPr>
        <w:spacing w:line="360" w:lineRule="auto"/>
        <w:ind w:firstLine="708"/>
        <w:jc w:val="both"/>
      </w:pPr>
      <w:r w:rsidRPr="00F57949">
        <w:rPr>
          <w:b/>
          <w:bCs/>
        </w:rPr>
        <w:t xml:space="preserve">Dirección </w:t>
      </w:r>
      <w:r w:rsidRPr="00F57949">
        <w:rPr>
          <w:b/>
          <w:bCs/>
        </w:rPr>
        <w:tab/>
      </w:r>
      <w:r w:rsidRPr="00F57949">
        <w:rPr>
          <w:b/>
          <w:bCs/>
        </w:rPr>
        <w:tab/>
      </w:r>
      <w:r w:rsidRPr="00F57949">
        <w:rPr>
          <w:b/>
          <w:bCs/>
        </w:rPr>
        <w:tab/>
      </w:r>
      <w:r w:rsidR="00925722">
        <w:t xml:space="preserve"> </w:t>
      </w:r>
    </w:p>
    <w:p w:rsidR="00C26B2F" w:rsidRPr="00F57949" w:rsidRDefault="00C26B2F" w:rsidP="00F57ED0">
      <w:pPr>
        <w:spacing w:line="360" w:lineRule="auto"/>
        <w:jc w:val="both"/>
        <w:rPr>
          <w:b/>
          <w:bCs/>
        </w:rPr>
      </w:pPr>
    </w:p>
    <w:p w:rsidR="00C26B2F" w:rsidRPr="00F57949" w:rsidRDefault="00C26B2F" w:rsidP="00F57ED0">
      <w:pPr>
        <w:spacing w:line="360" w:lineRule="auto"/>
        <w:jc w:val="both"/>
        <w:rPr>
          <w:b/>
          <w:bCs/>
        </w:rPr>
      </w:pPr>
      <w:r w:rsidRPr="00F57949">
        <w:rPr>
          <w:b/>
          <w:bCs/>
        </w:rPr>
        <w:t>Vehículo Afectado</w:t>
      </w:r>
    </w:p>
    <w:p w:rsidR="00C26B2F" w:rsidRPr="00F57949" w:rsidRDefault="00C26B2F" w:rsidP="00F57ED0">
      <w:pPr>
        <w:spacing w:line="360" w:lineRule="auto"/>
        <w:ind w:firstLine="708"/>
        <w:jc w:val="both"/>
        <w:rPr>
          <w:b/>
          <w:bCs/>
        </w:rPr>
      </w:pPr>
      <w:r w:rsidRPr="00F57949">
        <w:rPr>
          <w:b/>
          <w:bCs/>
        </w:rPr>
        <w:t>Marca</w:t>
      </w:r>
      <w:r w:rsidRPr="00F57949">
        <w:rPr>
          <w:b/>
          <w:bCs/>
        </w:rPr>
        <w:tab/>
      </w:r>
      <w:r w:rsidRPr="00F57949">
        <w:rPr>
          <w:b/>
          <w:bCs/>
        </w:rPr>
        <w:tab/>
      </w:r>
      <w:r w:rsidRPr="00F57949">
        <w:rPr>
          <w:b/>
          <w:bCs/>
        </w:rPr>
        <w:tab/>
      </w:r>
      <w:r w:rsidRPr="00F57949">
        <w:rPr>
          <w:b/>
          <w:bCs/>
        </w:rPr>
        <w:tab/>
      </w:r>
      <w:r w:rsidR="00C671E3">
        <w:t xml:space="preserve"> </w:t>
      </w:r>
    </w:p>
    <w:p w:rsidR="00C26B2F" w:rsidRPr="00F57949" w:rsidRDefault="00C26B2F" w:rsidP="00F57ED0">
      <w:pPr>
        <w:spacing w:line="360" w:lineRule="auto"/>
        <w:ind w:firstLine="708"/>
        <w:jc w:val="both"/>
        <w:rPr>
          <w:b/>
          <w:bCs/>
        </w:rPr>
      </w:pPr>
      <w:r w:rsidRPr="00F57949">
        <w:rPr>
          <w:b/>
          <w:bCs/>
        </w:rPr>
        <w:t>Modelo/Versión</w:t>
      </w:r>
      <w:r w:rsidRPr="00F57949">
        <w:rPr>
          <w:b/>
          <w:bCs/>
        </w:rPr>
        <w:tab/>
      </w:r>
      <w:r w:rsidRPr="00F57949">
        <w:rPr>
          <w:b/>
          <w:bCs/>
        </w:rPr>
        <w:tab/>
      </w:r>
    </w:p>
    <w:p w:rsidR="00C26B2F" w:rsidRPr="00F57949" w:rsidRDefault="00C26B2F" w:rsidP="00F57ED0">
      <w:pPr>
        <w:spacing w:line="360" w:lineRule="auto"/>
        <w:ind w:firstLine="708"/>
        <w:jc w:val="both"/>
        <w:rPr>
          <w:b/>
          <w:bCs/>
        </w:rPr>
      </w:pPr>
      <w:r w:rsidRPr="00F57949">
        <w:rPr>
          <w:b/>
          <w:bCs/>
        </w:rPr>
        <w:t>Nº Identificación</w:t>
      </w:r>
      <w:r w:rsidRPr="00F57949">
        <w:rPr>
          <w:b/>
          <w:bCs/>
        </w:rPr>
        <w:tab/>
      </w:r>
      <w:r w:rsidRPr="00F57949">
        <w:rPr>
          <w:b/>
          <w:bCs/>
        </w:rPr>
        <w:tab/>
      </w:r>
    </w:p>
    <w:p w:rsidR="00C26B2F" w:rsidRPr="00F57949" w:rsidRDefault="00C26B2F" w:rsidP="00F57ED0">
      <w:pPr>
        <w:spacing w:line="360" w:lineRule="auto"/>
        <w:ind w:firstLine="708"/>
        <w:jc w:val="both"/>
        <w:rPr>
          <w:b/>
          <w:bCs/>
        </w:rPr>
      </w:pPr>
      <w:r w:rsidRPr="00F57949">
        <w:rPr>
          <w:b/>
          <w:bCs/>
        </w:rPr>
        <w:t>Fecha de Matriculación</w:t>
      </w:r>
      <w:r w:rsidRPr="00F57949">
        <w:rPr>
          <w:b/>
          <w:bCs/>
        </w:rPr>
        <w:tab/>
      </w:r>
    </w:p>
    <w:p w:rsidR="00C26B2F" w:rsidRPr="00F57949" w:rsidRDefault="00C26B2F" w:rsidP="00F57ED0">
      <w:pPr>
        <w:spacing w:line="360" w:lineRule="auto"/>
        <w:ind w:firstLine="708"/>
        <w:jc w:val="both"/>
        <w:rPr>
          <w:b/>
          <w:bCs/>
        </w:rPr>
      </w:pPr>
      <w:r w:rsidRPr="00F57949">
        <w:rPr>
          <w:b/>
          <w:bCs/>
        </w:rPr>
        <w:t>Lugar de Compra</w:t>
      </w:r>
      <w:r w:rsidRPr="00F57949">
        <w:rPr>
          <w:b/>
          <w:bCs/>
        </w:rPr>
        <w:tab/>
      </w:r>
      <w:r w:rsidRPr="00F57949">
        <w:rPr>
          <w:b/>
          <w:bCs/>
        </w:rPr>
        <w:tab/>
      </w:r>
    </w:p>
    <w:p w:rsidR="007A103B" w:rsidRPr="00F57949" w:rsidRDefault="00C26B2F" w:rsidP="00B03941">
      <w:pPr>
        <w:spacing w:line="360" w:lineRule="auto"/>
        <w:ind w:firstLine="708"/>
        <w:jc w:val="both"/>
        <w:rPr>
          <w:b/>
          <w:bCs/>
        </w:rPr>
      </w:pPr>
      <w:r w:rsidRPr="00F57949">
        <w:rPr>
          <w:b/>
          <w:bCs/>
        </w:rPr>
        <w:t>Importe de  Compra</w:t>
      </w:r>
      <w:r w:rsidRPr="00F57949">
        <w:rPr>
          <w:b/>
          <w:bCs/>
        </w:rPr>
        <w:tab/>
      </w:r>
      <w:r w:rsidRPr="00F57949">
        <w:rPr>
          <w:b/>
          <w:bCs/>
        </w:rPr>
        <w:tab/>
      </w:r>
    </w:p>
    <w:p w:rsidR="00DD2E71" w:rsidRDefault="00DD2E71" w:rsidP="00F57ED0">
      <w:pPr>
        <w:spacing w:line="360" w:lineRule="auto"/>
        <w:jc w:val="both"/>
      </w:pPr>
    </w:p>
    <w:p w:rsidR="003E696E" w:rsidRDefault="003E696E" w:rsidP="00F57ED0">
      <w:pPr>
        <w:spacing w:line="360" w:lineRule="auto"/>
        <w:jc w:val="both"/>
      </w:pPr>
    </w:p>
    <w:p w:rsidR="003E696E" w:rsidRDefault="003E696E" w:rsidP="00F57ED0">
      <w:pPr>
        <w:spacing w:line="360" w:lineRule="auto"/>
        <w:jc w:val="both"/>
      </w:pPr>
    </w:p>
    <w:p w:rsidR="003E696E" w:rsidRDefault="003E696E" w:rsidP="00F57ED0">
      <w:pPr>
        <w:spacing w:line="360" w:lineRule="auto"/>
        <w:jc w:val="both"/>
      </w:pPr>
    </w:p>
    <w:p w:rsidR="00F57ED0" w:rsidRPr="00F57949" w:rsidRDefault="00F57ED0" w:rsidP="00F57ED0">
      <w:pPr>
        <w:spacing w:line="360" w:lineRule="auto"/>
        <w:jc w:val="both"/>
      </w:pPr>
      <w:r w:rsidRPr="00F57949">
        <w:lastRenderedPageBreak/>
        <w:t>Se adjunta al presente informe para completar la información al respecto la siguiente documentación del vehículo:</w:t>
      </w:r>
    </w:p>
    <w:p w:rsidR="00F57ED0" w:rsidRPr="00B03941" w:rsidRDefault="00F57ED0" w:rsidP="00F57ED0">
      <w:pPr>
        <w:pStyle w:val="Prrafodelista"/>
        <w:numPr>
          <w:ilvl w:val="0"/>
          <w:numId w:val="13"/>
        </w:numPr>
        <w:spacing w:line="360" w:lineRule="auto"/>
        <w:jc w:val="both"/>
        <w:rPr>
          <w:rFonts w:ascii="Times New Roman" w:hAnsi="Times New Roman" w:cs="Times New Roman"/>
          <w:b w:val="0"/>
          <w:bCs w:val="0"/>
          <w:sz w:val="24"/>
        </w:rPr>
      </w:pPr>
      <w:r w:rsidRPr="00B03941">
        <w:rPr>
          <w:rFonts w:ascii="Times New Roman" w:hAnsi="Times New Roman" w:cs="Times New Roman"/>
          <w:b w:val="0"/>
          <w:bCs w:val="0"/>
          <w:sz w:val="24"/>
        </w:rPr>
        <w:t>Tarjeta de Inspección Técnica del Vehículo</w:t>
      </w:r>
    </w:p>
    <w:p w:rsidR="00F57ED0" w:rsidRPr="00B03941" w:rsidRDefault="00F57ED0" w:rsidP="00F57ED0">
      <w:pPr>
        <w:pStyle w:val="Prrafodelista"/>
        <w:numPr>
          <w:ilvl w:val="0"/>
          <w:numId w:val="13"/>
        </w:numPr>
        <w:spacing w:line="360" w:lineRule="auto"/>
        <w:jc w:val="both"/>
        <w:rPr>
          <w:rFonts w:ascii="Times New Roman" w:hAnsi="Times New Roman" w:cs="Times New Roman"/>
          <w:b w:val="0"/>
          <w:bCs w:val="0"/>
          <w:sz w:val="24"/>
        </w:rPr>
      </w:pPr>
      <w:r w:rsidRPr="00B03941">
        <w:rPr>
          <w:rFonts w:ascii="Times New Roman" w:hAnsi="Times New Roman" w:cs="Times New Roman"/>
          <w:b w:val="0"/>
          <w:bCs w:val="0"/>
          <w:sz w:val="24"/>
        </w:rPr>
        <w:t>Permiso de Circulación</w:t>
      </w:r>
    </w:p>
    <w:p w:rsidR="00F57ED0" w:rsidRPr="00B03941" w:rsidRDefault="00F57ED0" w:rsidP="00F57ED0">
      <w:pPr>
        <w:pStyle w:val="Prrafodelista"/>
        <w:numPr>
          <w:ilvl w:val="0"/>
          <w:numId w:val="13"/>
        </w:numPr>
        <w:spacing w:line="360" w:lineRule="auto"/>
        <w:jc w:val="both"/>
        <w:rPr>
          <w:rFonts w:ascii="Times New Roman" w:hAnsi="Times New Roman" w:cs="Times New Roman"/>
          <w:b w:val="0"/>
          <w:bCs w:val="0"/>
          <w:sz w:val="24"/>
        </w:rPr>
      </w:pPr>
      <w:r w:rsidRPr="00B03941">
        <w:rPr>
          <w:rFonts w:ascii="Times New Roman" w:hAnsi="Times New Roman" w:cs="Times New Roman"/>
          <w:b w:val="0"/>
          <w:bCs w:val="0"/>
          <w:sz w:val="24"/>
        </w:rPr>
        <w:t>Factura de Compra</w:t>
      </w:r>
    </w:p>
    <w:p w:rsidR="008F0B3B" w:rsidRPr="00B03941" w:rsidRDefault="005E009F" w:rsidP="00F57ED0">
      <w:pPr>
        <w:pStyle w:val="Ttulo2"/>
        <w:spacing w:before="240" w:after="60" w:line="360" w:lineRule="auto"/>
        <w:ind w:right="566"/>
        <w:rPr>
          <w:rFonts w:ascii="Times New Roman" w:hAnsi="Times New Roman" w:cs="Times New Roman"/>
          <w:b/>
          <w:caps/>
          <w:color w:val="000000" w:themeColor="text1"/>
          <w:sz w:val="24"/>
        </w:rPr>
      </w:pPr>
      <w:bookmarkStart w:id="91" w:name="_Toc99302042"/>
      <w:r w:rsidRPr="00B03941">
        <w:rPr>
          <w:rFonts w:ascii="Times New Roman" w:hAnsi="Times New Roman" w:cs="Times New Roman"/>
          <w:b/>
          <w:caps/>
          <w:color w:val="000000" w:themeColor="text1"/>
          <w:sz w:val="24"/>
        </w:rPr>
        <w:t>9</w:t>
      </w:r>
      <w:r w:rsidR="008F0B3B" w:rsidRPr="00B03941">
        <w:rPr>
          <w:rFonts w:ascii="Times New Roman" w:hAnsi="Times New Roman" w:cs="Times New Roman"/>
          <w:b/>
          <w:caps/>
          <w:color w:val="000000" w:themeColor="text1"/>
          <w:sz w:val="24"/>
        </w:rPr>
        <w:t xml:space="preserve">. </w:t>
      </w:r>
      <w:r w:rsidR="00F57ED0" w:rsidRPr="00B03941">
        <w:rPr>
          <w:rFonts w:ascii="Times New Roman" w:hAnsi="Times New Roman" w:cs="Times New Roman"/>
          <w:b/>
          <w:caps/>
          <w:color w:val="000000" w:themeColor="text1"/>
          <w:sz w:val="24"/>
        </w:rPr>
        <w:t>MÉTODO EMPLEADO</w:t>
      </w:r>
      <w:bookmarkEnd w:id="91"/>
    </w:p>
    <w:p w:rsidR="00F57ED0" w:rsidRPr="00F57949" w:rsidRDefault="00F57ED0" w:rsidP="00F57ED0">
      <w:pPr>
        <w:spacing w:line="360" w:lineRule="auto"/>
        <w:jc w:val="both"/>
      </w:pPr>
      <w:r w:rsidRPr="00F57949">
        <w:t>Para realizar la presente valoración, se ha empleado el método de interpolación lineal, el cual pasamos a explicar:</w:t>
      </w:r>
    </w:p>
    <w:p w:rsidR="00B03941" w:rsidRPr="00F57949" w:rsidRDefault="00B03941" w:rsidP="00F57ED0">
      <w:pPr>
        <w:spacing w:line="360" w:lineRule="auto"/>
        <w:jc w:val="both"/>
      </w:pPr>
    </w:p>
    <w:p w:rsidR="00F57ED0" w:rsidRPr="00F57949" w:rsidRDefault="00F57ED0" w:rsidP="00F57ED0">
      <w:pPr>
        <w:spacing w:line="360" w:lineRule="auto"/>
        <w:jc w:val="both"/>
      </w:pPr>
      <w:r w:rsidRPr="00F57949">
        <w:t xml:space="preserve">La </w:t>
      </w:r>
      <w:r w:rsidRPr="00F57949">
        <w:rPr>
          <w:b/>
          <w:bCs/>
        </w:rPr>
        <w:t>interpolación lineal</w:t>
      </w:r>
      <w:r w:rsidRPr="00F57949">
        <w:t xml:space="preserve"> es un caso particular de la interpolación general de Newton.</w:t>
      </w:r>
    </w:p>
    <w:p w:rsidR="00F57ED0" w:rsidRPr="00F57949" w:rsidRDefault="00F57ED0" w:rsidP="00F57ED0">
      <w:pPr>
        <w:spacing w:line="360" w:lineRule="auto"/>
        <w:jc w:val="both"/>
      </w:pPr>
      <w:r w:rsidRPr="00F57949">
        <w:t>Con el polinomio de interpolación de Newton se logra aproximar un valor de la función f(x) en un valor desconocido de x. El caso particular, para que una interpolación sea lineal es en el que se utiliza un polinomio de interpolación de grado 1, que se ajusta a los valores en los puntos X₁ y X₂.</w:t>
      </w:r>
    </w:p>
    <w:p w:rsidR="00B03941" w:rsidRPr="00F57949" w:rsidRDefault="00B03941" w:rsidP="00F57ED0">
      <w:pPr>
        <w:spacing w:line="360" w:lineRule="auto"/>
        <w:jc w:val="both"/>
      </w:pPr>
    </w:p>
    <w:p w:rsidR="00F57ED0" w:rsidRPr="00F57949" w:rsidRDefault="00F57ED0" w:rsidP="00F57ED0">
      <w:pPr>
        <w:spacing w:line="360" w:lineRule="auto"/>
        <w:jc w:val="both"/>
      </w:pPr>
      <w:r w:rsidRPr="00F57949">
        <w:t>Se trata de un procedimiento muy utilizado para estimar los valores que toma una función en un intervalo del cual conocemos sus valores en los extremos (x₁, f(x₁)) y (x₂, f(x₂)). Para estimar este valor utilizamos la aproximación a la función f(x) por medio de una recta r(x) (de ahí el nombre de interpolación lineal, ya que también existe la interpolación cuadrática).</w:t>
      </w:r>
    </w:p>
    <w:p w:rsidR="00F57ED0" w:rsidRPr="00F57949" w:rsidRDefault="00F57ED0" w:rsidP="00F57ED0">
      <w:pPr>
        <w:spacing w:line="360" w:lineRule="auto"/>
        <w:jc w:val="both"/>
      </w:pPr>
    </w:p>
    <w:p w:rsidR="00F57ED0" w:rsidRPr="00F57949" w:rsidRDefault="00F57ED0" w:rsidP="00F57ED0">
      <w:pPr>
        <w:spacing w:line="360" w:lineRule="auto"/>
        <w:jc w:val="both"/>
      </w:pPr>
      <w:r w:rsidRPr="00F57949">
        <w:t>La expresión de la interpolación lineal se obtiene del polinomio interpolador de Newton de grado uno:</w:t>
      </w:r>
    </w:p>
    <w:p w:rsidR="00B03941" w:rsidRPr="00F57949" w:rsidRDefault="00B03941" w:rsidP="00F57ED0">
      <w:pPr>
        <w:spacing w:line="360" w:lineRule="auto"/>
        <w:jc w:val="both"/>
      </w:pPr>
    </w:p>
    <w:p w:rsidR="00B03941" w:rsidRPr="00F57949" w:rsidRDefault="00B03941" w:rsidP="00F57ED0">
      <w:pPr>
        <w:spacing w:line="360" w:lineRule="auto"/>
        <w:jc w:val="both"/>
      </w:pPr>
    </w:p>
    <w:p w:rsidR="00B03941" w:rsidRPr="00F57949" w:rsidRDefault="00B03941" w:rsidP="00F57ED0">
      <w:pPr>
        <w:spacing w:line="360" w:lineRule="auto"/>
        <w:jc w:val="both"/>
      </w:pPr>
    </w:p>
    <w:p w:rsidR="00B03941" w:rsidRPr="00F57949" w:rsidRDefault="00B03941" w:rsidP="00F57ED0">
      <w:pPr>
        <w:spacing w:line="360" w:lineRule="auto"/>
        <w:jc w:val="both"/>
      </w:pPr>
    </w:p>
    <w:p w:rsidR="00B03941" w:rsidRPr="00F57949" w:rsidRDefault="00B03941" w:rsidP="00F57ED0">
      <w:pPr>
        <w:spacing w:line="360" w:lineRule="auto"/>
        <w:jc w:val="both"/>
      </w:pPr>
    </w:p>
    <w:p w:rsidR="00B03941" w:rsidRPr="00F57949" w:rsidRDefault="00B03941" w:rsidP="00F57ED0">
      <w:pPr>
        <w:spacing w:line="360" w:lineRule="auto"/>
        <w:jc w:val="both"/>
      </w:pPr>
    </w:p>
    <w:p w:rsidR="00B03941" w:rsidRPr="00F57949" w:rsidRDefault="00B03941" w:rsidP="00F57ED0">
      <w:pPr>
        <w:spacing w:line="360" w:lineRule="auto"/>
        <w:jc w:val="both"/>
      </w:pPr>
    </w:p>
    <w:p w:rsidR="00B03941" w:rsidRPr="00F57949" w:rsidRDefault="00B03941" w:rsidP="00F57ED0">
      <w:pPr>
        <w:spacing w:line="360" w:lineRule="auto"/>
        <w:jc w:val="both"/>
      </w:pPr>
    </w:p>
    <w:p w:rsidR="00B03941" w:rsidRPr="00F57949" w:rsidRDefault="00B03941" w:rsidP="00F57ED0">
      <w:pPr>
        <w:spacing w:line="360" w:lineRule="auto"/>
        <w:jc w:val="both"/>
      </w:pPr>
    </w:p>
    <w:p w:rsidR="00B03941" w:rsidRPr="00F57949" w:rsidRDefault="00B03941" w:rsidP="00F57ED0">
      <w:pPr>
        <w:spacing w:line="360" w:lineRule="auto"/>
        <w:jc w:val="both"/>
      </w:pPr>
    </w:p>
    <w:p w:rsidR="00F57ED0" w:rsidRPr="00F57949" w:rsidRDefault="00F57ED0" w:rsidP="00F57ED0">
      <w:pPr>
        <w:spacing w:line="360" w:lineRule="auto"/>
        <w:jc w:val="both"/>
        <w:rPr>
          <w:b/>
          <w:bCs/>
        </w:rPr>
      </w:pPr>
      <w:r w:rsidRPr="00F57949">
        <w:rPr>
          <w:b/>
          <w:bCs/>
        </w:rPr>
        <w:lastRenderedPageBreak/>
        <w:t>RECTA DE INTERPOLACIÓN LINEAL</w:t>
      </w:r>
    </w:p>
    <w:p w:rsidR="00F57ED0" w:rsidRPr="00F57949" w:rsidRDefault="00F57ED0" w:rsidP="00F57ED0">
      <w:pPr>
        <w:spacing w:line="360" w:lineRule="auto"/>
        <w:jc w:val="both"/>
      </w:pPr>
      <w:r w:rsidRPr="00F57949">
        <w:t>Veamos los pasos que tenemos que seguir para hallar la recta de regresión:</w:t>
      </w:r>
    </w:p>
    <w:p w:rsidR="00F57ED0" w:rsidRPr="00F57949" w:rsidRDefault="00F57ED0" w:rsidP="00F57ED0">
      <w:pPr>
        <w:spacing w:line="360" w:lineRule="auto"/>
        <w:jc w:val="both"/>
      </w:pPr>
      <w:r w:rsidRPr="00F57949">
        <w:t>1º. Dados los puntos de la función (x₁, y₁) y (x₂, y₂), queremos estimar el valor de la función en un punto x en el intervalo x1&lt;x&lt;x2.</w:t>
      </w:r>
    </w:p>
    <w:p w:rsidR="00F57ED0" w:rsidRPr="00F57949" w:rsidRDefault="00F57ED0" w:rsidP="00F57ED0">
      <w:pPr>
        <w:spacing w:line="360" w:lineRule="auto"/>
        <w:jc w:val="both"/>
      </w:pPr>
      <w:r w:rsidRPr="00F57949">
        <w:t>2º. Para hallar la recta de interpolación nos fijaremos en la siguiente imagen.</w:t>
      </w:r>
    </w:p>
    <w:p w:rsidR="00F57ED0" w:rsidRPr="00F57949" w:rsidRDefault="00F57ED0" w:rsidP="00F57ED0">
      <w:pPr>
        <w:spacing w:line="360" w:lineRule="auto"/>
        <w:jc w:val="both"/>
      </w:pPr>
      <w:r w:rsidRPr="00F57949">
        <w:t>Se denota de la siguiente manera:</w:t>
      </w:r>
    </w:p>
    <w:p w:rsidR="00B24C13" w:rsidRPr="00B03941" w:rsidRDefault="00B24C13" w:rsidP="00F57ED0">
      <w:pPr>
        <w:pStyle w:val="Ttulo2"/>
        <w:spacing w:before="240" w:after="60" w:line="360" w:lineRule="auto"/>
        <w:ind w:right="566"/>
        <w:rPr>
          <w:rFonts w:ascii="Times New Roman" w:hAnsi="Times New Roman" w:cs="Times New Roman"/>
          <w:b/>
          <w:color w:val="000000" w:themeColor="text1"/>
          <w:sz w:val="24"/>
        </w:rPr>
      </w:pPr>
    </w:p>
    <w:p w:rsidR="00B24C13" w:rsidRDefault="00B03941" w:rsidP="00B03941">
      <w:pPr>
        <w:pStyle w:val="Ttulo2"/>
        <w:spacing w:before="240" w:after="60" w:line="360" w:lineRule="auto"/>
        <w:ind w:right="566"/>
        <w:jc w:val="center"/>
        <w:rPr>
          <w:rFonts w:asciiTheme="minorHAnsi" w:hAnsiTheme="minorHAnsi" w:cstheme="minorHAnsi"/>
          <w:b/>
          <w:color w:val="000000" w:themeColor="text1"/>
          <w:sz w:val="24"/>
        </w:rPr>
      </w:pPr>
      <w:bookmarkStart w:id="92" w:name="_Toc99302043"/>
      <w:r>
        <w:rPr>
          <w:noProof/>
        </w:rPr>
        <w:drawing>
          <wp:inline distT="0" distB="0" distL="0" distR="0">
            <wp:extent cx="3200400" cy="2933700"/>
            <wp:effectExtent l="0" t="0" r="0" b="0"/>
            <wp:docPr id="2" name="Imagen 2" descr="Gráfico, Gráfico de líneas&#10;&#10;&#10;&#10;Descripción generada automáticamen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Gráfico, Gráfico de líneas&#10;&#10;&#10;&#10;Descripción generada automáticamente"/>
                    <pic:cNvPicPr>
                      <a:picLocks/>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200400" cy="2933700"/>
                    </a:xfrm>
                    <a:prstGeom prst="rect">
                      <a:avLst/>
                    </a:prstGeom>
                    <a:noFill/>
                    <a:ln>
                      <a:noFill/>
                    </a:ln>
                  </pic:spPr>
                </pic:pic>
              </a:graphicData>
            </a:graphic>
          </wp:inline>
        </w:drawing>
      </w:r>
      <w:bookmarkEnd w:id="92"/>
      <w:r w:rsidR="00B24C13">
        <w:rPr>
          <w:rFonts w:asciiTheme="minorHAnsi" w:hAnsiTheme="minorHAnsi" w:cstheme="minorHAnsi"/>
          <w:b/>
          <w:color w:val="000000" w:themeColor="text1"/>
          <w:sz w:val="24"/>
        </w:rPr>
        <w:br w:type="page"/>
      </w:r>
    </w:p>
    <w:p w:rsidR="00B03941" w:rsidRPr="00F57949" w:rsidRDefault="00B03941" w:rsidP="00B03941">
      <w:pPr>
        <w:spacing w:line="360" w:lineRule="auto"/>
        <w:jc w:val="both"/>
      </w:pPr>
      <w:r w:rsidRPr="00F57949">
        <w:lastRenderedPageBreak/>
        <w:t xml:space="preserve">Para ello utilizamos la semejanza de los triángulos ABD y CAE, obteniendo la siguiente proporcionalidad de segmentos: </w:t>
      </w:r>
    </w:p>
    <w:p w:rsidR="00B03941" w:rsidRPr="00F57949" w:rsidRDefault="00B03941" w:rsidP="00B03941">
      <w:pPr>
        <w:spacing w:line="360" w:lineRule="auto"/>
        <w:ind w:left="2836" w:firstLine="709"/>
        <w:jc w:val="both"/>
      </w:pPr>
      <w:r w:rsidRPr="00F57949">
        <w:t>AB/AC=BD/CE</w:t>
      </w:r>
    </w:p>
    <w:p w:rsidR="00B03941" w:rsidRPr="00F57949" w:rsidRDefault="00B03941" w:rsidP="00B03941">
      <w:pPr>
        <w:spacing w:line="360" w:lineRule="auto"/>
        <w:jc w:val="both"/>
      </w:pPr>
      <w:r w:rsidRPr="00F57949">
        <w:t>3º. Despejando el segmento BD (ya que el punto D es el que desconocemos) obtenemos:</w:t>
      </w:r>
    </w:p>
    <w:p w:rsidR="00B03941" w:rsidRPr="00F57949" w:rsidRDefault="00B03941" w:rsidP="00B03941">
      <w:pPr>
        <w:spacing w:after="360" w:line="360" w:lineRule="auto"/>
        <w:ind w:left="2836" w:firstLine="709"/>
        <w:jc w:val="both"/>
      </w:pPr>
      <w:r w:rsidRPr="00F57949">
        <w:t>BD</w:t>
      </w:r>
      <w:proofErr w:type="gramStart"/>
      <w:r w:rsidRPr="00F57949">
        <w:t>=(</w:t>
      </w:r>
      <w:proofErr w:type="gramEnd"/>
      <w:r w:rsidRPr="00F57949">
        <w:t>AB/AC)∙CE</w:t>
      </w:r>
    </w:p>
    <w:p w:rsidR="00B03941" w:rsidRPr="00F57949" w:rsidRDefault="00B03941" w:rsidP="00B03941">
      <w:pPr>
        <w:spacing w:after="360" w:line="360" w:lineRule="auto"/>
        <w:jc w:val="both"/>
      </w:pPr>
      <w:r w:rsidRPr="00F57949">
        <w:t>Traduciendo al lenguaje algebraico la proporcionalidad, obtenemos que:</w:t>
      </w:r>
    </w:p>
    <w:p w:rsidR="00B03941" w:rsidRPr="00B03941" w:rsidRDefault="003E696E" w:rsidP="00B03941">
      <w:pPr>
        <w:spacing w:line="360" w:lineRule="auto"/>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Un dibujo de una persona&#10;&#10;Descripción generada automáticamente con confianza baja" style="width:231pt;height:45.75pt;mso-width-percent:0;mso-height-percent:0;mso-width-percent:0;mso-height-percent:0" equationxml="&lt;">
            <v:imagedata r:id="rId10" o:title="" chromakey="white"/>
          </v:shape>
        </w:pict>
      </w:r>
    </w:p>
    <w:p w:rsidR="00B03941" w:rsidRPr="00F57949" w:rsidRDefault="00B03941" w:rsidP="00B03941">
      <w:pPr>
        <w:spacing w:before="360" w:after="360" w:line="360" w:lineRule="auto"/>
        <w:jc w:val="both"/>
      </w:pPr>
      <w:r w:rsidRPr="00F57949">
        <w:t>Y despejando obtenemos:</w:t>
      </w:r>
    </w:p>
    <w:p w:rsidR="00B03941" w:rsidRPr="00B03941" w:rsidRDefault="003E696E" w:rsidP="00B03941">
      <w:pPr>
        <w:spacing w:line="360" w:lineRule="auto"/>
        <w:jc w:val="both"/>
      </w:pPr>
      <w:r>
        <w:rPr>
          <w:noProof/>
        </w:rPr>
        <w:pict>
          <v:shape id="_x0000_i1026" type="#_x0000_t75" alt="Imagen que contiene objeto, reloj&#10;&#10;Descripción generada automáticamente" style="width:209.25pt;height:45.75pt;mso-width-percent:0;mso-height-percent:0;mso-width-percent:0;mso-height-percent:0" equationxml="&lt;">
            <v:imagedata r:id="rId11" o:title="" chromakey="white"/>
          </v:shape>
        </w:pict>
      </w:r>
    </w:p>
    <w:p w:rsidR="00B03941" w:rsidRPr="00B03941" w:rsidRDefault="00B03941" w:rsidP="00B03941">
      <w:pPr>
        <w:spacing w:line="360" w:lineRule="auto"/>
        <w:jc w:val="both"/>
      </w:pPr>
    </w:p>
    <w:p w:rsidR="00B03941" w:rsidRPr="00184216" w:rsidRDefault="00B03941" w:rsidP="00B03941">
      <w:pPr>
        <w:spacing w:line="360" w:lineRule="auto"/>
        <w:jc w:val="both"/>
      </w:pPr>
      <w:r w:rsidRPr="00184216">
        <w:t>De donde:</w:t>
      </w:r>
    </w:p>
    <w:p w:rsidR="00B03941" w:rsidRPr="00B03941" w:rsidRDefault="00B03941" w:rsidP="00B03941">
      <w:pPr>
        <w:spacing w:line="360" w:lineRule="auto"/>
        <w:jc w:val="both"/>
      </w:pPr>
    </w:p>
    <w:p w:rsidR="00B03941" w:rsidRPr="00B03941" w:rsidRDefault="00B03941" w:rsidP="00B03941">
      <w:pPr>
        <w:spacing w:line="360" w:lineRule="auto"/>
        <w:jc w:val="both"/>
      </w:pPr>
      <w:r w:rsidRPr="00B03941">
        <w:rPr>
          <w:b/>
        </w:rPr>
        <w:t xml:space="preserve">Y </w:t>
      </w:r>
      <w:r w:rsidRPr="00B03941">
        <w:rPr>
          <w:b/>
          <w:bCs/>
        </w:rPr>
        <w:t>=</w:t>
      </w:r>
      <w:r w:rsidRPr="00184216">
        <w:t>Porcentaje de sobrecoste</w:t>
      </w:r>
    </w:p>
    <w:p w:rsidR="00B03941" w:rsidRPr="00B03941" w:rsidRDefault="00B03941" w:rsidP="00B03941">
      <w:pPr>
        <w:spacing w:line="360" w:lineRule="auto"/>
        <w:jc w:val="both"/>
      </w:pPr>
      <w:r w:rsidRPr="00B03941">
        <w:rPr>
          <w:b/>
        </w:rPr>
        <w:t xml:space="preserve">y₁ </w:t>
      </w:r>
      <w:r w:rsidRPr="00B03941">
        <w:t>=</w:t>
      </w:r>
      <w:r w:rsidRPr="00184216">
        <w:t>Porcentaje mínimo 10%</w:t>
      </w:r>
    </w:p>
    <w:p w:rsidR="00B03941" w:rsidRPr="00B03941" w:rsidRDefault="00B03941" w:rsidP="00B03941">
      <w:pPr>
        <w:spacing w:line="360" w:lineRule="auto"/>
        <w:jc w:val="both"/>
      </w:pPr>
      <w:r w:rsidRPr="00B03941">
        <w:rPr>
          <w:b/>
        </w:rPr>
        <w:t xml:space="preserve">y₂ </w:t>
      </w:r>
      <w:r w:rsidRPr="00B03941">
        <w:t xml:space="preserve">= </w:t>
      </w:r>
      <w:r w:rsidRPr="00184216">
        <w:t>Porcentaje máximo 15%</w:t>
      </w:r>
    </w:p>
    <w:p w:rsidR="00B03941" w:rsidRPr="00B03941" w:rsidRDefault="00B03941" w:rsidP="00B03941">
      <w:pPr>
        <w:spacing w:line="360" w:lineRule="auto"/>
        <w:jc w:val="both"/>
      </w:pPr>
      <w:r w:rsidRPr="00B03941">
        <w:rPr>
          <w:b/>
        </w:rPr>
        <w:t xml:space="preserve">x₂ </w:t>
      </w:r>
      <w:r w:rsidRPr="00B03941">
        <w:t>=</w:t>
      </w:r>
      <w:r w:rsidRPr="00184216">
        <w:t>Nº variables de participación</w:t>
      </w:r>
    </w:p>
    <w:p w:rsidR="00B03941" w:rsidRPr="00B03941" w:rsidRDefault="00B03941" w:rsidP="00B03941">
      <w:pPr>
        <w:spacing w:line="360" w:lineRule="auto"/>
        <w:jc w:val="both"/>
      </w:pPr>
      <w:r w:rsidRPr="00B03941">
        <w:rPr>
          <w:b/>
        </w:rPr>
        <w:t xml:space="preserve">x  </w:t>
      </w:r>
      <w:r w:rsidRPr="00B03941">
        <w:t>=</w:t>
      </w:r>
      <w:r w:rsidRPr="00184216">
        <w:t>Σ de valores</w:t>
      </w:r>
    </w:p>
    <w:p w:rsidR="00B03941" w:rsidRPr="00B03941" w:rsidRDefault="00B03941" w:rsidP="00B03941">
      <w:pPr>
        <w:spacing w:line="360" w:lineRule="auto"/>
        <w:jc w:val="both"/>
      </w:pPr>
    </w:p>
    <w:p w:rsidR="00B03941" w:rsidRPr="00184216" w:rsidRDefault="00B03941" w:rsidP="00B03941">
      <w:pPr>
        <w:spacing w:line="360" w:lineRule="auto"/>
        <w:jc w:val="both"/>
      </w:pPr>
      <w:r w:rsidRPr="00184216">
        <w:t>La misma expresión que se obtiene al utilizar el polinomio interpolador de Newton comentada anteriormente.</w:t>
      </w:r>
    </w:p>
    <w:p w:rsidR="00B03941" w:rsidRPr="00B03941" w:rsidRDefault="00B03941" w:rsidP="00B03941">
      <w:pPr>
        <w:pBdr>
          <w:top w:val="single" w:sz="4" w:space="1" w:color="auto"/>
          <w:left w:val="single" w:sz="4" w:space="4" w:color="auto"/>
          <w:bottom w:val="single" w:sz="4" w:space="1" w:color="auto"/>
          <w:right w:val="single" w:sz="4" w:space="4" w:color="auto"/>
        </w:pBdr>
        <w:shd w:val="clear" w:color="auto" w:fill="F2F2F2"/>
        <w:spacing w:before="240" w:line="360" w:lineRule="auto"/>
        <w:jc w:val="both"/>
        <w:rPr>
          <w:b/>
          <w:noProof/>
        </w:rPr>
      </w:pPr>
      <w:r w:rsidRPr="00B03941">
        <w:rPr>
          <w:b/>
          <w:noProof/>
        </w:rPr>
        <w:t>y₁=f(x₁) y análogamente y₂=f(x₂).</w:t>
      </w:r>
    </w:p>
    <w:p w:rsidR="00B03941" w:rsidRDefault="00B03941" w:rsidP="00B03941">
      <w:pPr>
        <w:spacing w:line="360" w:lineRule="auto"/>
        <w:jc w:val="both"/>
        <w:rPr>
          <w:b/>
          <w:bCs/>
        </w:rPr>
      </w:pPr>
    </w:p>
    <w:p w:rsidR="00B03941" w:rsidRPr="00184216" w:rsidRDefault="00B03941" w:rsidP="00B03941">
      <w:pPr>
        <w:spacing w:line="360" w:lineRule="auto"/>
        <w:jc w:val="both"/>
      </w:pPr>
      <w:r w:rsidRPr="00184216">
        <w:t>En nuestro caso el intervalo es:</w:t>
      </w:r>
    </w:p>
    <w:p w:rsidR="00B03941" w:rsidRPr="00184216" w:rsidRDefault="00B03941" w:rsidP="00B03941">
      <w:pPr>
        <w:spacing w:line="360" w:lineRule="auto"/>
        <w:jc w:val="both"/>
      </w:pPr>
      <w:r w:rsidRPr="00184216">
        <w:t>y₁ = f(x₁) = 10%</w:t>
      </w:r>
    </w:p>
    <w:p w:rsidR="00B03941" w:rsidRPr="00184216" w:rsidRDefault="00B03941" w:rsidP="00B03941">
      <w:pPr>
        <w:spacing w:line="360" w:lineRule="auto"/>
        <w:jc w:val="both"/>
      </w:pPr>
      <w:r w:rsidRPr="00184216">
        <w:t>y₂ = f(x₂) = 15%</w:t>
      </w:r>
    </w:p>
    <w:p w:rsidR="00B03941" w:rsidRPr="00B03941" w:rsidRDefault="00B03941" w:rsidP="00B03941">
      <w:pPr>
        <w:pStyle w:val="Ttulo2"/>
        <w:spacing w:before="240" w:after="60" w:line="360" w:lineRule="auto"/>
        <w:ind w:right="566"/>
        <w:rPr>
          <w:rFonts w:asciiTheme="minorHAnsi" w:hAnsiTheme="minorHAnsi" w:cstheme="minorHAnsi"/>
          <w:b/>
          <w:caps/>
          <w:color w:val="000000" w:themeColor="text1"/>
          <w:sz w:val="24"/>
        </w:rPr>
      </w:pPr>
      <w:bookmarkStart w:id="93" w:name="_Toc99302044"/>
      <w:r w:rsidRPr="00B03941">
        <w:rPr>
          <w:rFonts w:asciiTheme="minorHAnsi" w:hAnsiTheme="minorHAnsi" w:cstheme="minorHAnsi"/>
          <w:b/>
          <w:caps/>
          <w:color w:val="000000" w:themeColor="text1"/>
          <w:sz w:val="24"/>
        </w:rPr>
        <w:lastRenderedPageBreak/>
        <w:t>10. ANÁLISIS OBJETIVO Y CÁLCULOS</w:t>
      </w:r>
      <w:bookmarkEnd w:id="93"/>
    </w:p>
    <w:p w:rsidR="00B03941" w:rsidRPr="00B03941" w:rsidRDefault="00B03941" w:rsidP="00B03941">
      <w:pPr>
        <w:spacing w:line="360" w:lineRule="auto"/>
        <w:jc w:val="both"/>
        <w:rPr>
          <w:bCs/>
        </w:rPr>
      </w:pPr>
    </w:p>
    <w:p w:rsidR="00B03941" w:rsidRPr="000422C9" w:rsidRDefault="00B03941" w:rsidP="00B03941">
      <w:pPr>
        <w:spacing w:line="360" w:lineRule="auto"/>
        <w:jc w:val="both"/>
        <w:rPr>
          <w:bCs/>
          <w:color w:val="0070C0"/>
        </w:rPr>
      </w:pPr>
      <w:r w:rsidRPr="000422C9">
        <w:rPr>
          <w:bCs/>
        </w:rPr>
        <w:t>Tal y como se ha explicado a lo largo de este informe, D.</w:t>
      </w:r>
      <w:r w:rsidR="003E696E">
        <w:rPr>
          <w:bCs/>
        </w:rPr>
        <w:t>----</w:t>
      </w:r>
      <w:r w:rsidRPr="000422C9">
        <w:rPr>
          <w:bCs/>
        </w:rPr>
        <w:t xml:space="preserve">, adquirió el pasado </w:t>
      </w:r>
      <w:r w:rsidR="003E696E">
        <w:rPr>
          <w:bCs/>
        </w:rPr>
        <w:t>----</w:t>
      </w:r>
      <w:r w:rsidRPr="000422C9">
        <w:rPr>
          <w:bCs/>
        </w:rPr>
        <w:t xml:space="preserve"> el vehículo marca </w:t>
      </w:r>
      <w:r w:rsidR="003E696E">
        <w:rPr>
          <w:bCs/>
        </w:rPr>
        <w:t>----</w:t>
      </w:r>
      <w:r w:rsidRPr="000422C9">
        <w:rPr>
          <w:bCs/>
        </w:rPr>
        <w:t xml:space="preserve">, modelo </w:t>
      </w:r>
      <w:r w:rsidR="003E696E">
        <w:rPr>
          <w:bCs/>
        </w:rPr>
        <w:t>---</w:t>
      </w:r>
      <w:r w:rsidRPr="000422C9">
        <w:rPr>
          <w:bCs/>
        </w:rPr>
        <w:t>, con matrícula  en el Concesionario de</w:t>
      </w:r>
      <w:r w:rsidR="003E696E">
        <w:rPr>
          <w:bCs/>
        </w:rPr>
        <w:t>-----</w:t>
      </w:r>
      <w:r w:rsidRPr="000422C9">
        <w:rPr>
          <w:bCs/>
        </w:rPr>
        <w:t xml:space="preserve">, concesionario </w:t>
      </w:r>
      <w:r w:rsidR="0042400B">
        <w:rPr>
          <w:bCs/>
        </w:rPr>
        <w:t>S</w:t>
      </w:r>
      <w:r w:rsidR="003E696E">
        <w:rPr>
          <w:bCs/>
        </w:rPr>
        <w:t>----</w:t>
      </w:r>
      <w:r w:rsidRPr="000422C9">
        <w:rPr>
          <w:bCs/>
        </w:rPr>
        <w:t xml:space="preserve"> ubicado en </w:t>
      </w:r>
      <w:r w:rsidR="000422C9">
        <w:rPr>
          <w:bCs/>
        </w:rPr>
        <w:t xml:space="preserve">la </w:t>
      </w:r>
      <w:r w:rsidR="003E696E">
        <w:rPr>
          <w:bCs/>
        </w:rPr>
        <w:t>-----</w:t>
      </w:r>
      <w:r w:rsidR="000422C9">
        <w:rPr>
          <w:bCs/>
        </w:rPr>
        <w:t xml:space="preserve">, </w:t>
      </w:r>
      <w:r w:rsidRPr="000422C9">
        <w:rPr>
          <w:bCs/>
        </w:rPr>
        <w:t xml:space="preserve">por importe de </w:t>
      </w:r>
      <w:r w:rsidR="003E696E">
        <w:rPr>
          <w:bCs/>
        </w:rPr>
        <w:t>----</w:t>
      </w:r>
      <w:r w:rsidRPr="000422C9">
        <w:rPr>
          <w:bCs/>
        </w:rPr>
        <w:t xml:space="preserve">, según factura de compra. </w:t>
      </w:r>
    </w:p>
    <w:p w:rsidR="00B03941" w:rsidRPr="000422C9" w:rsidRDefault="00B03941" w:rsidP="00B03941">
      <w:pPr>
        <w:tabs>
          <w:tab w:val="left" w:pos="1208"/>
        </w:tabs>
        <w:spacing w:line="360" w:lineRule="auto"/>
        <w:jc w:val="both"/>
        <w:rPr>
          <w:bCs/>
          <w:color w:val="0070C0"/>
        </w:rPr>
      </w:pPr>
      <w:r w:rsidRPr="000422C9">
        <w:rPr>
          <w:bCs/>
          <w:color w:val="0070C0"/>
        </w:rPr>
        <w:tab/>
      </w:r>
    </w:p>
    <w:p w:rsidR="00B03941" w:rsidRPr="000422C9" w:rsidRDefault="00B03941" w:rsidP="00B03941">
      <w:pPr>
        <w:spacing w:line="360" w:lineRule="auto"/>
        <w:jc w:val="both"/>
        <w:rPr>
          <w:bCs/>
          <w:color w:val="000000"/>
        </w:rPr>
      </w:pPr>
      <w:r w:rsidRPr="000422C9">
        <w:rPr>
          <w:bCs/>
          <w:color w:val="000000"/>
        </w:rPr>
        <w:t>Se procede a continuación a calcular el porcentaje del Valor Afectado:</w:t>
      </w:r>
    </w:p>
    <w:p w:rsidR="00B03941" w:rsidRPr="000422C9" w:rsidRDefault="00B03941" w:rsidP="00B03941">
      <w:pPr>
        <w:spacing w:line="360" w:lineRule="auto"/>
        <w:jc w:val="both"/>
        <w:rPr>
          <w:bCs/>
          <w:color w:val="000000"/>
        </w:rPr>
      </w:pPr>
      <w:r w:rsidRPr="000422C9">
        <w:rPr>
          <w:bCs/>
          <w:color w:val="000000"/>
        </w:rPr>
        <w:t>Tengamos en cuenta lo siguiente:</w:t>
      </w:r>
    </w:p>
    <w:p w:rsidR="00B03941" w:rsidRPr="000422C9" w:rsidRDefault="00B03941" w:rsidP="00B03941">
      <w:pPr>
        <w:spacing w:line="360" w:lineRule="auto"/>
        <w:jc w:val="both"/>
        <w:rPr>
          <w:bCs/>
          <w:color w:val="000000"/>
        </w:rPr>
      </w:pPr>
      <w:r w:rsidRPr="000422C9">
        <w:rPr>
          <w:bCs/>
          <w:color w:val="000000"/>
        </w:rPr>
        <w:t xml:space="preserve">V₁   =  Porcentaje de Valor afectado de la marca </w:t>
      </w:r>
      <w:r w:rsidRPr="000422C9">
        <w:rPr>
          <w:bCs/>
          <w:color w:val="000000"/>
        </w:rPr>
        <w:tab/>
      </w:r>
      <w:r w:rsidRPr="000422C9">
        <w:rPr>
          <w:bCs/>
          <w:color w:val="000000"/>
        </w:rPr>
        <w:tab/>
      </w:r>
    </w:p>
    <w:p w:rsidR="00B03941" w:rsidRPr="000422C9" w:rsidRDefault="00B03941" w:rsidP="00130EE5">
      <w:proofErr w:type="spellStart"/>
      <w:r w:rsidRPr="000422C9">
        <w:rPr>
          <w:bCs/>
          <w:color w:val="000000"/>
        </w:rPr>
        <w:t>Vm</w:t>
      </w:r>
      <w:proofErr w:type="spellEnd"/>
      <w:r w:rsidRPr="000422C9">
        <w:rPr>
          <w:bCs/>
          <w:color w:val="000000"/>
        </w:rPr>
        <w:t>=  Valor afectado de la marca:</w:t>
      </w:r>
      <w:r w:rsidRPr="000422C9">
        <w:rPr>
          <w:bCs/>
          <w:color w:val="000000"/>
        </w:rPr>
        <w:tab/>
      </w:r>
      <w:r w:rsidRPr="000422C9">
        <w:rPr>
          <w:bCs/>
          <w:color w:val="000000"/>
        </w:rPr>
        <w:tab/>
      </w:r>
      <w:r w:rsidRPr="000422C9">
        <w:rPr>
          <w:bCs/>
          <w:color w:val="000000"/>
        </w:rPr>
        <w:tab/>
      </w:r>
      <w:r w:rsidRPr="000422C9">
        <w:rPr>
          <w:bCs/>
          <w:color w:val="000000"/>
        </w:rPr>
        <w:tab/>
      </w:r>
      <w:r w:rsidR="003E696E">
        <w:rPr>
          <w:color w:val="202124"/>
          <w:shd w:val="clear" w:color="auto" w:fill="FFFFFF"/>
        </w:rPr>
        <w:t>-------------</w:t>
      </w:r>
      <w:r w:rsidR="00130EE5" w:rsidRPr="000422C9">
        <w:rPr>
          <w:color w:val="202124"/>
          <w:shd w:val="clear" w:color="auto" w:fill="FFFFFF"/>
        </w:rPr>
        <w:t>€</w:t>
      </w:r>
    </w:p>
    <w:p w:rsidR="00B03941" w:rsidRPr="000422C9" w:rsidRDefault="00B03941" w:rsidP="00B03941">
      <w:pPr>
        <w:spacing w:line="360" w:lineRule="auto"/>
        <w:jc w:val="both"/>
        <w:rPr>
          <w:bCs/>
          <w:color w:val="000000"/>
        </w:rPr>
      </w:pPr>
    </w:p>
    <w:p w:rsidR="00B03941" w:rsidRPr="000422C9" w:rsidRDefault="00B03941" w:rsidP="00B03941">
      <w:pPr>
        <w:spacing w:line="360" w:lineRule="auto"/>
        <w:jc w:val="both"/>
        <w:rPr>
          <w:bCs/>
          <w:color w:val="000000"/>
        </w:rPr>
      </w:pPr>
      <w:r w:rsidRPr="000422C9">
        <w:rPr>
          <w:bCs/>
          <w:color w:val="000000"/>
        </w:rPr>
        <w:t>Para obtener el valor de “p” emplearemos la siguiente fórmula:</w:t>
      </w:r>
    </w:p>
    <w:p w:rsidR="00B03941" w:rsidRPr="000422C9" w:rsidRDefault="00B03941" w:rsidP="00B03941">
      <w:pPr>
        <w:spacing w:line="360" w:lineRule="auto"/>
        <w:jc w:val="both"/>
        <w:rPr>
          <w:bCs/>
          <w:color w:val="000000"/>
        </w:rPr>
      </w:pPr>
    </w:p>
    <w:p w:rsidR="00B03941" w:rsidRPr="000422C9" w:rsidRDefault="003E696E" w:rsidP="00B03941">
      <w:pPr>
        <w:spacing w:before="240" w:after="120" w:line="360" w:lineRule="auto"/>
        <w:jc w:val="both"/>
        <w:rPr>
          <w:bCs/>
          <w:noProof/>
        </w:rPr>
      </w:pPr>
      <w:r>
        <w:rPr>
          <w:noProof/>
        </w:rPr>
        <w:pict>
          <v:shape id="_x0000_i1027" type="#_x0000_t75" alt="Texto&#10;&#10;Descripción generada automáticamente con confianza media" style="width:54.75pt;height:39.75pt;mso-width-percent:0;mso-height-percent:0;mso-width-percent:0;mso-height-percent:0" equationxml="&lt;">
            <v:imagedata r:id="rId12" o:title="" chromakey="white"/>
          </v:shape>
        </w:pict>
      </w:r>
    </w:p>
    <w:p w:rsidR="00B03941" w:rsidRPr="000422C9" w:rsidRDefault="00B03941" w:rsidP="00B03941">
      <w:pPr>
        <w:spacing w:line="360" w:lineRule="auto"/>
        <w:jc w:val="both"/>
        <w:rPr>
          <w:bCs/>
          <w:color w:val="000000"/>
        </w:rPr>
      </w:pPr>
      <w:r w:rsidRPr="000422C9">
        <w:rPr>
          <w:bCs/>
          <w:color w:val="000000"/>
        </w:rPr>
        <w:t>De donde:</w:t>
      </w:r>
    </w:p>
    <w:p w:rsidR="00B03941" w:rsidRPr="000422C9" w:rsidRDefault="00B03941" w:rsidP="00B03941">
      <w:pPr>
        <w:spacing w:line="360" w:lineRule="auto"/>
        <w:jc w:val="both"/>
        <w:rPr>
          <w:bCs/>
          <w:color w:val="000000"/>
        </w:rPr>
      </w:pPr>
      <w:r w:rsidRPr="000422C9">
        <w:rPr>
          <w:bCs/>
          <w:color w:val="000000"/>
        </w:rPr>
        <w:t xml:space="preserve">M  = Meses de pertenencia al Cártel, de la marca </w:t>
      </w:r>
      <w:r w:rsidRPr="000422C9">
        <w:rPr>
          <w:bCs/>
          <w:color w:val="000000"/>
        </w:rPr>
        <w:tab/>
      </w:r>
      <w:r w:rsidRPr="000422C9">
        <w:rPr>
          <w:bCs/>
          <w:color w:val="000000"/>
        </w:rPr>
        <w:tab/>
      </w:r>
      <w:proofErr w:type="gramStart"/>
      <w:r w:rsidRPr="000422C9">
        <w:rPr>
          <w:bCs/>
          <w:color w:val="000000"/>
        </w:rPr>
        <w:t>( 90</w:t>
      </w:r>
      <w:proofErr w:type="gramEnd"/>
      <w:r w:rsidRPr="000422C9">
        <w:rPr>
          <w:bCs/>
          <w:color w:val="000000"/>
        </w:rPr>
        <w:t xml:space="preserve"> meses)</w:t>
      </w:r>
    </w:p>
    <w:p w:rsidR="00B03941" w:rsidRPr="000422C9" w:rsidRDefault="00B03941" w:rsidP="00B03941">
      <w:pPr>
        <w:spacing w:line="360" w:lineRule="auto"/>
        <w:jc w:val="both"/>
        <w:rPr>
          <w:bCs/>
          <w:color w:val="000000"/>
        </w:rPr>
      </w:pPr>
      <w:r w:rsidRPr="000422C9">
        <w:rPr>
          <w:bCs/>
          <w:color w:val="000000"/>
        </w:rPr>
        <w:t xml:space="preserve">P   = % de pertenencia de la marca en el cártel </w:t>
      </w:r>
      <w:r w:rsidRPr="000422C9">
        <w:rPr>
          <w:bCs/>
          <w:color w:val="000000"/>
        </w:rPr>
        <w:tab/>
      </w:r>
      <w:r w:rsidRPr="000422C9">
        <w:rPr>
          <w:bCs/>
          <w:color w:val="000000"/>
        </w:rPr>
        <w:tab/>
        <w:t>(1%)</w:t>
      </w:r>
    </w:p>
    <w:p w:rsidR="00B03941" w:rsidRPr="000422C9" w:rsidRDefault="00B03941" w:rsidP="00B03941">
      <w:pPr>
        <w:spacing w:line="360" w:lineRule="auto"/>
        <w:jc w:val="both"/>
        <w:rPr>
          <w:bCs/>
          <w:color w:val="000000"/>
        </w:rPr>
      </w:pPr>
      <w:proofErr w:type="spellStart"/>
      <w:r w:rsidRPr="000422C9">
        <w:rPr>
          <w:bCs/>
          <w:color w:val="000000"/>
        </w:rPr>
        <w:t>Vt</w:t>
      </w:r>
      <w:proofErr w:type="spellEnd"/>
      <w:r w:rsidRPr="000422C9">
        <w:rPr>
          <w:bCs/>
          <w:color w:val="000000"/>
        </w:rPr>
        <w:t xml:space="preserve">  =Valor afectado máximo  </w:t>
      </w:r>
      <w:r w:rsidRPr="000422C9">
        <w:rPr>
          <w:bCs/>
          <w:color w:val="000000"/>
        </w:rPr>
        <w:tab/>
      </w:r>
      <w:r w:rsidRPr="000422C9">
        <w:rPr>
          <w:bCs/>
          <w:color w:val="000000"/>
        </w:rPr>
        <w:tab/>
      </w:r>
      <w:r w:rsidRPr="000422C9">
        <w:rPr>
          <w:bCs/>
          <w:color w:val="000000"/>
        </w:rPr>
        <w:tab/>
      </w:r>
      <w:r w:rsidRPr="000422C9">
        <w:rPr>
          <w:bCs/>
          <w:color w:val="000000"/>
        </w:rPr>
        <w:tab/>
        <w:t>11.626.215.667,00 €</w:t>
      </w:r>
    </w:p>
    <w:p w:rsidR="00B03941" w:rsidRPr="000422C9" w:rsidRDefault="00B03941" w:rsidP="00B03941">
      <w:pPr>
        <w:spacing w:line="360" w:lineRule="auto"/>
        <w:jc w:val="both"/>
        <w:rPr>
          <w:bCs/>
          <w:color w:val="000000"/>
        </w:rPr>
      </w:pPr>
    </w:p>
    <w:p w:rsidR="00B03941" w:rsidRPr="000422C9" w:rsidRDefault="003E696E" w:rsidP="00B03941">
      <w:pPr>
        <w:spacing w:before="240" w:after="120" w:line="360" w:lineRule="auto"/>
        <w:jc w:val="both"/>
        <w:rPr>
          <w:bCs/>
          <w:noProof/>
        </w:rPr>
      </w:pPr>
      <w:r>
        <w:rPr>
          <w:noProof/>
        </w:rPr>
        <w:pict>
          <v:shape id="_x0000_i1028" type="#_x0000_t75" alt="Texto&#10;&#10;Descripción generada automáticamente con confianza media" style="width:201.75pt;height:38.25pt;mso-width-percent:0;mso-height-percent:0;mso-width-percent:0;mso-height-percent:0" equationxml="&lt;">
            <v:imagedata r:id="rId13" o:title="" chromakey="white"/>
          </v:shape>
        </w:pict>
      </w:r>
    </w:p>
    <w:p w:rsidR="00B03941" w:rsidRPr="000422C9" w:rsidRDefault="00B03941" w:rsidP="00B03941">
      <w:pPr>
        <w:spacing w:before="240" w:after="120" w:line="360" w:lineRule="auto"/>
        <w:jc w:val="both"/>
        <w:rPr>
          <w:bCs/>
          <w:noProof/>
        </w:rPr>
      </w:pPr>
    </w:p>
    <w:p w:rsidR="00184216" w:rsidRPr="000422C9" w:rsidRDefault="00184216" w:rsidP="00184216">
      <w:pPr>
        <w:spacing w:before="240" w:after="120" w:line="360" w:lineRule="auto"/>
        <w:jc w:val="both"/>
        <w:rPr>
          <w:bCs/>
          <w:noProof/>
        </w:rPr>
      </w:pPr>
      <m:oMathPara>
        <m:oMathParaPr>
          <m:jc m:val="left"/>
        </m:oMathParaPr>
        <m:oMath>
          <m:r>
            <m:rPr>
              <m:sty m:val="p"/>
            </m:rPr>
            <w:rPr>
              <w:rFonts w:ascii="Cambria Math" w:hAnsi="Cambria Math"/>
              <w:noProof/>
            </w:rPr>
            <m:t>V</m:t>
          </m:r>
          <m:r>
            <m:rPr>
              <m:sty m:val="p"/>
            </m:rPr>
            <w:rPr>
              <w:rFonts w:ascii="Cambria Math" w:hAnsi="Cambria Math"/>
              <w:noProof/>
              <w:vertAlign w:val="subscript"/>
            </w:rPr>
            <m:t>1</m:t>
          </m:r>
          <m:r>
            <m:rPr>
              <m:sty m:val="p"/>
            </m:rPr>
            <w:rPr>
              <w:rFonts w:ascii="Cambria Math" w:hAnsi="Cambria Math"/>
              <w:noProof/>
            </w:rPr>
            <m:t>=</m:t>
          </m:r>
          <m:f>
            <m:fPr>
              <m:ctrlPr>
                <w:rPr>
                  <w:rFonts w:ascii="Cambria Math" w:hAnsi="Cambria Math"/>
                  <w:bCs/>
                  <w:noProof/>
                </w:rPr>
              </m:ctrlPr>
            </m:fPr>
            <m:num>
              <m:r>
                <m:rPr>
                  <m:sty m:val="p"/>
                </m:rPr>
                <w:rPr>
                  <w:rFonts w:ascii="Cambria Math" w:hAnsi="Cambria Math"/>
                  <w:noProof/>
                </w:rPr>
                <m:t>----</m:t>
              </m:r>
            </m:num>
            <m:den>
              <m:r>
                <m:rPr>
                  <m:sty m:val="p"/>
                </m:rPr>
                <w:rPr>
                  <w:rFonts w:ascii="Cambria Math" w:hAnsi="Cambria Math"/>
                  <w:noProof/>
                </w:rPr>
                <m:t>11.626.215.667,00€</m:t>
              </m:r>
            </m:den>
          </m:f>
          <m:r>
            <w:rPr>
              <w:rFonts w:ascii="Cambria Math" w:hAnsi="Cambria Math"/>
              <w:noProof/>
            </w:rPr>
            <m:t>=</m:t>
          </m:r>
          <m:r>
            <w:rPr>
              <w:rFonts w:ascii="Cambria Math" w:hAnsi="Cambria Math"/>
              <w:noProof/>
            </w:rPr>
            <m:t>----</m:t>
          </m:r>
          <m:r>
            <w:rPr>
              <w:rFonts w:ascii="Cambria Math" w:hAnsi="Cambria Math"/>
              <w:noProof/>
            </w:rPr>
            <m:t>%</m:t>
          </m:r>
        </m:oMath>
      </m:oMathPara>
    </w:p>
    <w:p w:rsidR="00130EE5" w:rsidRDefault="00130EE5" w:rsidP="00B03941">
      <w:pPr>
        <w:jc w:val="both"/>
        <w:rPr>
          <w:bCs/>
          <w:noProof/>
          <w:u w:val="single"/>
        </w:rPr>
      </w:pPr>
    </w:p>
    <w:p w:rsidR="00184216" w:rsidRPr="00AE5F99" w:rsidRDefault="00184216" w:rsidP="00B03941">
      <w:pPr>
        <w:jc w:val="both"/>
        <w:rPr>
          <w:rFonts w:ascii="Century Gothic" w:hAnsi="Century Gothic"/>
          <w:sz w:val="20"/>
        </w:rPr>
      </w:pPr>
    </w:p>
    <w:p w:rsidR="00B03941" w:rsidRPr="0041779F" w:rsidRDefault="00B03941" w:rsidP="00B03941">
      <w:pPr>
        <w:spacing w:line="360" w:lineRule="auto"/>
        <w:jc w:val="both"/>
        <w:rPr>
          <w:rFonts w:ascii="Century Gothic" w:hAnsi="Century Gothic"/>
          <w:color w:val="000000"/>
          <w:sz w:val="20"/>
          <w:u w:val="single"/>
        </w:rPr>
      </w:pPr>
    </w:p>
    <w:p w:rsidR="00130EE5" w:rsidRPr="000422C9" w:rsidRDefault="00130EE5" w:rsidP="00130EE5">
      <w:pPr>
        <w:spacing w:line="360" w:lineRule="auto"/>
        <w:jc w:val="both"/>
        <w:rPr>
          <w:color w:val="000000"/>
          <w:u w:val="single"/>
        </w:rPr>
      </w:pPr>
      <w:r w:rsidRPr="000422C9">
        <w:rPr>
          <w:color w:val="000000"/>
          <w:u w:val="single"/>
        </w:rPr>
        <w:t>Se procede a calcular los Grupos de participación:</w:t>
      </w:r>
    </w:p>
    <w:p w:rsidR="00130EE5" w:rsidRPr="000422C9" w:rsidRDefault="00130EE5" w:rsidP="00130EE5">
      <w:pPr>
        <w:spacing w:line="360" w:lineRule="auto"/>
        <w:jc w:val="both"/>
        <w:rPr>
          <w:color w:val="000000"/>
          <w:u w:val="single"/>
        </w:rPr>
      </w:pPr>
    </w:p>
    <w:p w:rsidR="00130EE5" w:rsidRPr="000422C9" w:rsidRDefault="00130EE5" w:rsidP="00130EE5">
      <w:pPr>
        <w:spacing w:line="360" w:lineRule="auto"/>
        <w:jc w:val="both"/>
        <w:rPr>
          <w:color w:val="000000"/>
        </w:rPr>
      </w:pPr>
      <w:r w:rsidRPr="000422C9">
        <w:rPr>
          <w:color w:val="000000"/>
        </w:rPr>
        <w:t xml:space="preserve">El valor que le atribuiremos es de “3”, teniendo en cuenta que su participación en los intercambios de información con competidoras en el Club de marcas desde febrero de </w:t>
      </w:r>
      <w:r w:rsidRPr="000422C9">
        <w:rPr>
          <w:color w:val="000000"/>
        </w:rPr>
        <w:lastRenderedPageBreak/>
        <w:t>2006 hasta septiembre de 2012, en el foro de Postventa desde marzo de 2010 hasta agosto del 2013 y en las Jornadas de Constructores desde abril de 2010 hasta marzo de 2011.</w:t>
      </w:r>
    </w:p>
    <w:p w:rsidR="00130EE5" w:rsidRPr="000422C9" w:rsidRDefault="00130EE5" w:rsidP="00130EE5">
      <w:pPr>
        <w:spacing w:line="360" w:lineRule="auto"/>
        <w:jc w:val="both"/>
        <w:rPr>
          <w:color w:val="000000"/>
        </w:rPr>
      </w:pPr>
      <w:r w:rsidRPr="000422C9">
        <w:rPr>
          <w:color w:val="000000"/>
        </w:rPr>
        <w:t>Sumaremos los puntos obtenidos:</w:t>
      </w:r>
    </w:p>
    <w:p w:rsidR="00130EE5" w:rsidRPr="000422C9" w:rsidRDefault="00130EE5" w:rsidP="00130EE5">
      <w:pPr>
        <w:spacing w:line="360" w:lineRule="auto"/>
        <w:jc w:val="both"/>
        <w:rPr>
          <w:color w:val="000000"/>
        </w:rPr>
      </w:pPr>
    </w:p>
    <w:p w:rsidR="00130EE5" w:rsidRPr="000422C9" w:rsidRDefault="00130EE5" w:rsidP="00130EE5">
      <w:pPr>
        <w:spacing w:line="360" w:lineRule="auto"/>
        <w:jc w:val="both"/>
        <w:rPr>
          <w:color w:val="0070C0"/>
        </w:rPr>
      </w:pPr>
      <w:r w:rsidRPr="000422C9">
        <w:rPr>
          <w:color w:val="000000"/>
        </w:rPr>
        <w:t xml:space="preserve">X =  Σ de valores = V1 + P + Nº Grupo </w:t>
      </w:r>
    </w:p>
    <w:p w:rsidR="00130EE5" w:rsidRPr="000422C9" w:rsidRDefault="00130EE5" w:rsidP="00130EE5">
      <w:pPr>
        <w:spacing w:line="360" w:lineRule="auto"/>
        <w:jc w:val="both"/>
        <w:rPr>
          <w:b/>
          <w:color w:val="000000"/>
        </w:rPr>
      </w:pPr>
      <w:r w:rsidRPr="000422C9">
        <w:rPr>
          <w:b/>
          <w:color w:val="000000"/>
        </w:rPr>
        <w:t xml:space="preserve">X = </w:t>
      </w:r>
      <w:r w:rsidR="003E696E">
        <w:rPr>
          <w:b/>
          <w:color w:val="000000"/>
        </w:rPr>
        <w:t>-----</w:t>
      </w:r>
      <w:r w:rsidRPr="000422C9">
        <w:rPr>
          <w:b/>
          <w:color w:val="000000"/>
        </w:rPr>
        <w:t xml:space="preserve"> + 1 + 3 = </w:t>
      </w:r>
      <w:r w:rsidR="003E696E">
        <w:rPr>
          <w:b/>
          <w:color w:val="000000"/>
        </w:rPr>
        <w:t>-----</w:t>
      </w:r>
    </w:p>
    <w:p w:rsidR="00130EE5" w:rsidRPr="000422C9" w:rsidRDefault="00130EE5" w:rsidP="00130EE5">
      <w:pPr>
        <w:spacing w:line="360" w:lineRule="auto"/>
        <w:jc w:val="both"/>
        <w:rPr>
          <w:color w:val="0070C0"/>
        </w:rPr>
      </w:pPr>
    </w:p>
    <w:p w:rsidR="00130EE5" w:rsidRPr="000422C9" w:rsidRDefault="00130EE5" w:rsidP="00130EE5">
      <w:pPr>
        <w:spacing w:line="360" w:lineRule="auto"/>
        <w:jc w:val="both"/>
        <w:rPr>
          <w:color w:val="000000"/>
        </w:rPr>
      </w:pPr>
      <w:r w:rsidRPr="000422C9">
        <w:rPr>
          <w:color w:val="000000"/>
        </w:rPr>
        <w:t xml:space="preserve"> Finalmente aplicaremos la fórmula de Interpolación Lineal:</w:t>
      </w:r>
    </w:p>
    <w:p w:rsidR="00130EE5" w:rsidRPr="000422C9" w:rsidRDefault="00130EE5" w:rsidP="00130EE5">
      <w:pPr>
        <w:spacing w:line="360" w:lineRule="auto"/>
        <w:jc w:val="both"/>
        <w:rPr>
          <w:color w:val="000000"/>
        </w:rPr>
      </w:pPr>
    </w:p>
    <w:p w:rsidR="00130EE5" w:rsidRPr="000422C9" w:rsidRDefault="003E696E" w:rsidP="00130EE5">
      <w:pPr>
        <w:spacing w:line="360" w:lineRule="auto"/>
        <w:jc w:val="both"/>
      </w:pPr>
      <w:r>
        <w:rPr>
          <w:noProof/>
        </w:rPr>
        <w:pict>
          <v:shape id="_x0000_i1029" type="#_x0000_t75" alt="Imagen que contiene objeto, reloj&#10;&#10;Descripción generada automáticamente" style="width:209.25pt;height:45.75pt;mso-width-percent:0;mso-height-percent:0;mso-width-percent:0;mso-height-percent:0" equationxml="&lt;">
            <v:imagedata r:id="rId11" o:title="" chromakey="white"/>
          </v:shape>
        </w:pict>
      </w:r>
    </w:p>
    <w:p w:rsidR="00130EE5" w:rsidRPr="000422C9" w:rsidRDefault="00130EE5" w:rsidP="00130EE5">
      <w:pPr>
        <w:spacing w:line="360" w:lineRule="auto"/>
        <w:jc w:val="both"/>
        <w:rPr>
          <w:color w:val="000000"/>
        </w:rPr>
      </w:pPr>
    </w:p>
    <w:p w:rsidR="00130EE5" w:rsidRPr="000422C9" w:rsidRDefault="00130EE5" w:rsidP="00130EE5">
      <w:pPr>
        <w:spacing w:line="360" w:lineRule="auto"/>
        <w:jc w:val="both"/>
      </w:pPr>
      <w:r w:rsidRPr="000422C9">
        <w:t>En nuestro caso las variables se identifican de la manera siguiente:</w:t>
      </w:r>
    </w:p>
    <w:p w:rsidR="00130EE5" w:rsidRPr="000422C9" w:rsidRDefault="003E696E" w:rsidP="00130EE5">
      <w:pPr>
        <w:spacing w:line="360" w:lineRule="auto"/>
        <w:jc w:val="both"/>
      </w:pPr>
      <w:r>
        <w:rPr>
          <w:noProof/>
        </w:rPr>
        <w:pict>
          <v:shape id="_x0000_i1030" type="#_x0000_t75" alt="" style="width:132pt;height:12pt;mso-width-percent:0;mso-height-percent:0;mso-width-percent:0;mso-height-percent:0" equationxml="&lt;">
            <v:imagedata r:id="rId14" o:title="" chromakey="white"/>
          </v:shape>
        </w:pict>
      </w:r>
    </w:p>
    <w:p w:rsidR="00130EE5" w:rsidRPr="000422C9" w:rsidRDefault="003E696E" w:rsidP="00130EE5">
      <w:pPr>
        <w:spacing w:line="360" w:lineRule="auto"/>
        <w:jc w:val="both"/>
      </w:pPr>
      <w:r>
        <w:rPr>
          <w:noProof/>
        </w:rPr>
        <w:pict>
          <v:shape id="_x0000_i1031" type="#_x0000_t75" alt="" style="width:140.25pt;height:12pt;mso-width-percent:0;mso-height-percent:0;mso-width-percent:0;mso-height-percent:0" equationxml="&lt;">
            <v:imagedata r:id="rId15" o:title="" chromakey="white"/>
          </v:shape>
        </w:pict>
      </w:r>
    </w:p>
    <w:p w:rsidR="00130EE5" w:rsidRPr="000422C9" w:rsidRDefault="003E696E" w:rsidP="00130EE5">
      <w:pPr>
        <w:spacing w:line="360" w:lineRule="auto"/>
        <w:jc w:val="both"/>
      </w:pPr>
      <w:r>
        <w:rPr>
          <w:noProof/>
        </w:rPr>
        <w:pict>
          <v:shape id="_x0000_i1032" type="#_x0000_t75" alt="" style="width:143.25pt;height:12pt;mso-width-percent:0;mso-height-percent:0;mso-width-percent:0;mso-height-percent:0" equationxml="&lt;">
            <v:imagedata r:id="rId16" o:title="" chromakey="white"/>
          </v:shape>
        </w:pict>
      </w:r>
    </w:p>
    <w:p w:rsidR="00130EE5" w:rsidRPr="000422C9" w:rsidRDefault="003E696E" w:rsidP="00130EE5">
      <w:pPr>
        <w:spacing w:line="360" w:lineRule="auto"/>
        <w:jc w:val="both"/>
      </w:pPr>
      <w:r>
        <w:rPr>
          <w:noProof/>
        </w:rPr>
        <w:pict>
          <v:shape id="_x0000_i1033" type="#_x0000_t75" alt="" style="width:173.25pt;height:12pt;mso-width-percent:0;mso-height-percent:0;mso-width-percent:0;mso-height-percent:0" equationxml="&lt;">
            <v:imagedata r:id="rId17" o:title="" chromakey="white"/>
          </v:shape>
        </w:pict>
      </w:r>
    </w:p>
    <w:p w:rsidR="00184216" w:rsidRPr="000422C9" w:rsidRDefault="00184216" w:rsidP="00130EE5">
      <w:pPr>
        <w:spacing w:line="360" w:lineRule="auto"/>
        <w:jc w:val="both"/>
        <w:rPr>
          <w:i/>
          <w:iCs/>
        </w:rPr>
      </w:pPr>
      <w:r w:rsidRPr="000422C9">
        <w:rPr>
          <w:i/>
          <w:iCs/>
          <w:color w:val="000000"/>
        </w:rPr>
        <w:t>X =  Σ de valores (4,77565)</w:t>
      </w:r>
    </w:p>
    <w:p w:rsidR="00130EE5" w:rsidRPr="000422C9" w:rsidRDefault="00130EE5" w:rsidP="00130EE5">
      <w:pPr>
        <w:spacing w:line="360" w:lineRule="auto"/>
        <w:jc w:val="both"/>
        <w:rPr>
          <w:i/>
        </w:rPr>
      </w:pPr>
    </w:p>
    <w:p w:rsidR="00130EE5" w:rsidRPr="000422C9" w:rsidRDefault="003E696E" w:rsidP="00130EE5">
      <w:pPr>
        <w:spacing w:line="360" w:lineRule="auto"/>
        <w:jc w:val="both"/>
      </w:pPr>
      <w:r>
        <w:rPr>
          <w:noProof/>
        </w:rPr>
        <w:pict>
          <v:shape id="_x0000_i1034" type="#_x0000_t75" alt="Imagen que contiene objeto, reloj&#10;&#10;Descripción generada automáticamente" style="width:215.25pt;height:45.75pt;mso-width-percent:0;mso-height-percent:0;mso-width-percent:0;mso-height-percent:0" equationxml="&lt;">
            <v:imagedata r:id="rId18" o:title="" chromakey="white"/>
          </v:shape>
        </w:pict>
      </w:r>
    </w:p>
    <w:p w:rsidR="00130EE5" w:rsidRPr="000422C9" w:rsidRDefault="00130EE5" w:rsidP="00130EE5">
      <w:pPr>
        <w:spacing w:line="360" w:lineRule="auto"/>
        <w:jc w:val="both"/>
        <w:rPr>
          <w:iCs/>
          <w:color w:val="000000"/>
        </w:rPr>
      </w:pPr>
    </w:p>
    <w:p w:rsidR="00130EE5" w:rsidRPr="000422C9" w:rsidRDefault="00201BA6" w:rsidP="00130EE5">
      <w:pPr>
        <w:spacing w:line="360" w:lineRule="auto"/>
        <w:jc w:val="both"/>
        <w:rPr>
          <w:iCs/>
          <w:color w:val="000000"/>
        </w:rPr>
      </w:pPr>
      <m:oMath>
        <m:r>
          <w:rPr>
            <w:rFonts w:ascii="Cambria Math" w:hAnsi="Cambria Math"/>
            <w:color w:val="000000"/>
          </w:rPr>
          <m:t xml:space="preserve">y= </m:t>
        </m:r>
        <m:r>
          <m:rPr>
            <m:sty m:val="p"/>
          </m:rPr>
          <w:rPr>
            <w:rFonts w:ascii="Cambria Math" w:hAnsi="Cambria Math"/>
          </w:rPr>
          <m:t>0,10</m:t>
        </m:r>
        <m:r>
          <w:rPr>
            <w:rFonts w:ascii="Cambria Math" w:hAnsi="Cambria Math"/>
            <w:color w:val="000000"/>
          </w:rPr>
          <m:t>+</m:t>
        </m:r>
        <m:f>
          <m:fPr>
            <m:ctrlPr>
              <w:rPr>
                <w:rFonts w:ascii="Cambria Math" w:hAnsi="Cambria Math"/>
                <w:iCs/>
                <w:color w:val="000000"/>
              </w:rPr>
            </m:ctrlPr>
          </m:fPr>
          <m:num>
            <m:d>
              <m:dPr>
                <m:ctrlPr>
                  <w:rPr>
                    <w:rFonts w:ascii="Cambria Math" w:hAnsi="Cambria Math"/>
                    <w:iCs/>
                    <w:color w:val="000000"/>
                  </w:rPr>
                </m:ctrlPr>
              </m:dPr>
              <m:e>
                <m:r>
                  <m:rPr>
                    <m:sty m:val="p"/>
                  </m:rPr>
                  <w:rPr>
                    <w:rFonts w:ascii="Cambria Math" w:hAnsi="Cambria Math"/>
                  </w:rPr>
                  <m:t>0,15</m:t>
                </m:r>
                <m:r>
                  <w:rPr>
                    <w:rFonts w:ascii="Cambria Math" w:hAnsi="Cambria Math"/>
                    <w:color w:val="000000"/>
                  </w:rPr>
                  <m:t xml:space="preserve">- </m:t>
                </m:r>
                <m:r>
                  <m:rPr>
                    <m:sty m:val="p"/>
                  </m:rPr>
                  <w:rPr>
                    <w:rFonts w:ascii="Cambria Math" w:hAnsi="Cambria Math"/>
                  </w:rPr>
                  <m:t>0,10</m:t>
                </m:r>
              </m:e>
            </m:d>
          </m:num>
          <m:den>
            <m:r>
              <w:rPr>
                <w:rFonts w:ascii="Cambria Math" w:hAnsi="Cambria Math"/>
                <w:color w:val="000000"/>
              </w:rPr>
              <m:t>(5-1,152)</m:t>
            </m:r>
          </m:den>
        </m:f>
        <m:d>
          <m:dPr>
            <m:ctrlPr>
              <w:rPr>
                <w:rFonts w:ascii="Cambria Math" w:hAnsi="Cambria Math"/>
                <w:i/>
                <w:iCs/>
                <w:color w:val="000000"/>
              </w:rPr>
            </m:ctrlPr>
          </m:dPr>
          <m:e>
            <m:r>
              <w:rPr>
                <w:rFonts w:ascii="Cambria Math" w:hAnsi="Cambria Math"/>
                <w:color w:val="000000"/>
              </w:rPr>
              <m:t>-----</m:t>
            </m:r>
            <m:r>
              <w:rPr>
                <w:rFonts w:ascii="Cambria Math" w:hAnsi="Cambria Math"/>
                <w:color w:val="000000"/>
              </w:rPr>
              <m:t>-1,152</m:t>
            </m:r>
          </m:e>
        </m:d>
        <m:r>
          <w:rPr>
            <w:rFonts w:ascii="Cambria Math" w:hAnsi="Cambria Math"/>
            <w:color w:val="000000"/>
          </w:rPr>
          <m:t xml:space="preserve">= </m:t>
        </m:r>
      </m:oMath>
      <w:r w:rsidR="003E696E">
        <w:rPr>
          <w:iCs/>
          <w:color w:val="000000"/>
        </w:rPr>
        <w:t>---</w:t>
      </w:r>
    </w:p>
    <w:p w:rsidR="00130EE5" w:rsidRPr="000422C9" w:rsidRDefault="00130EE5" w:rsidP="00130EE5">
      <w:pPr>
        <w:spacing w:line="360" w:lineRule="auto"/>
        <w:jc w:val="both"/>
        <w:rPr>
          <w:iCs/>
          <w:color w:val="000000"/>
        </w:rPr>
      </w:pPr>
    </w:p>
    <w:p w:rsidR="00130EE5" w:rsidRPr="000422C9" w:rsidRDefault="003E696E" w:rsidP="00130EE5">
      <w:pPr>
        <w:spacing w:line="360" w:lineRule="auto"/>
        <w:jc w:val="both"/>
        <w:rPr>
          <w:b/>
          <w:iCs/>
          <w:color w:val="0070C0"/>
        </w:rPr>
      </w:pPr>
      <w:r>
        <w:rPr>
          <w:b/>
          <w:iCs/>
          <w:color w:val="000000"/>
        </w:rPr>
        <w:t>Y = ------</w:t>
      </w:r>
      <w:r w:rsidR="00130EE5" w:rsidRPr="000422C9">
        <w:rPr>
          <w:b/>
          <w:iCs/>
          <w:color w:val="000000"/>
        </w:rPr>
        <w:t xml:space="preserve">·100 = </w:t>
      </w:r>
      <w:r>
        <w:rPr>
          <w:b/>
          <w:iCs/>
          <w:color w:val="000000"/>
        </w:rPr>
        <w:t>----</w:t>
      </w:r>
      <w:r w:rsidR="00130EE5" w:rsidRPr="000422C9">
        <w:rPr>
          <w:b/>
          <w:iCs/>
          <w:color w:val="000000"/>
        </w:rPr>
        <w:t xml:space="preserve"> %  </w:t>
      </w:r>
    </w:p>
    <w:p w:rsidR="00130EE5" w:rsidRPr="000422C9" w:rsidRDefault="00130EE5" w:rsidP="00130EE5">
      <w:pPr>
        <w:spacing w:line="360" w:lineRule="auto"/>
        <w:jc w:val="both"/>
        <w:rPr>
          <w:b/>
          <w:iCs/>
          <w:color w:val="000000"/>
        </w:rPr>
      </w:pPr>
      <w:r w:rsidRPr="000422C9">
        <w:rPr>
          <w:b/>
          <w:iCs/>
          <w:color w:val="000000"/>
        </w:rPr>
        <w:t>Cálculo Final del Perjuicio:</w:t>
      </w:r>
    </w:p>
    <w:p w:rsidR="00130EE5" w:rsidRPr="000422C9" w:rsidRDefault="00130EE5" w:rsidP="00130EE5">
      <w:pPr>
        <w:spacing w:line="360" w:lineRule="auto"/>
        <w:jc w:val="both"/>
        <w:rPr>
          <w:iCs/>
          <w:color w:val="000000"/>
        </w:rPr>
      </w:pPr>
    </w:p>
    <w:p w:rsidR="00130EE5" w:rsidRPr="000422C9" w:rsidRDefault="00130EE5" w:rsidP="00130EE5">
      <w:pPr>
        <w:spacing w:line="360" w:lineRule="auto"/>
        <w:jc w:val="both"/>
        <w:rPr>
          <w:iCs/>
          <w:color w:val="000000"/>
        </w:rPr>
      </w:pPr>
      <w:r w:rsidRPr="000422C9">
        <w:rPr>
          <w:iCs/>
          <w:color w:val="000000"/>
        </w:rPr>
        <w:t xml:space="preserve">El precio de venta del Vehículo era </w:t>
      </w:r>
      <w:r w:rsidR="003E696E">
        <w:rPr>
          <w:iCs/>
          <w:color w:val="000000"/>
        </w:rPr>
        <w:t>---</w:t>
      </w:r>
      <w:r w:rsidRPr="000422C9">
        <w:rPr>
          <w:iCs/>
          <w:color w:val="000000"/>
        </w:rPr>
        <w:t xml:space="preserve"> €, a este importe le aplicaremos </w:t>
      </w:r>
      <w:r w:rsidR="003E696E">
        <w:rPr>
          <w:iCs/>
          <w:color w:val="000000"/>
        </w:rPr>
        <w:t>el porcentaje de perjuicio del ----</w:t>
      </w:r>
      <w:r w:rsidRPr="000422C9">
        <w:rPr>
          <w:iCs/>
          <w:color w:val="000000"/>
        </w:rPr>
        <w:t xml:space="preserve"> %, obteniendo un Perjuicio de:</w:t>
      </w:r>
    </w:p>
    <w:p w:rsidR="00B36406" w:rsidRPr="00B36406" w:rsidRDefault="00B36406" w:rsidP="00130EE5">
      <w:pPr>
        <w:spacing w:line="360" w:lineRule="auto"/>
        <w:jc w:val="both"/>
        <w:rPr>
          <w:iCs/>
          <w:color w:val="000000"/>
          <w:sz w:val="20"/>
        </w:rPr>
      </w:pPr>
    </w:p>
    <w:p w:rsidR="00B36406" w:rsidRDefault="00B36406" w:rsidP="00130EE5">
      <w:pPr>
        <w:spacing w:line="360" w:lineRule="auto"/>
        <w:jc w:val="both"/>
        <w:rPr>
          <w:b/>
          <w:bCs/>
          <w:iCs/>
          <w:color w:val="000000"/>
          <w:sz w:val="28"/>
          <w:szCs w:val="28"/>
        </w:rPr>
      </w:pPr>
      <w:r>
        <w:rPr>
          <w:b/>
          <w:bCs/>
          <w:iCs/>
          <w:color w:val="000000"/>
          <w:sz w:val="20"/>
        </w:rPr>
        <w:tab/>
      </w:r>
      <w:r w:rsidRPr="000422C9">
        <w:rPr>
          <w:b/>
          <w:bCs/>
          <w:iCs/>
          <w:color w:val="000000"/>
          <w:sz w:val="28"/>
          <w:szCs w:val="28"/>
        </w:rPr>
        <w:t xml:space="preserve">Indemnización = </w:t>
      </w:r>
      <w:r w:rsidR="003E696E">
        <w:rPr>
          <w:b/>
          <w:bCs/>
          <w:iCs/>
          <w:color w:val="000000"/>
          <w:sz w:val="28"/>
          <w:szCs w:val="28"/>
        </w:rPr>
        <w:t>---</w:t>
      </w:r>
      <w:r w:rsidRPr="000422C9">
        <w:rPr>
          <w:b/>
          <w:bCs/>
          <w:iCs/>
          <w:color w:val="000000"/>
          <w:sz w:val="28"/>
          <w:szCs w:val="28"/>
        </w:rPr>
        <w:t xml:space="preserve">% · </w:t>
      </w:r>
      <w:r w:rsidR="003E696E">
        <w:rPr>
          <w:b/>
          <w:bCs/>
          <w:iCs/>
          <w:color w:val="000000"/>
          <w:sz w:val="28"/>
          <w:szCs w:val="28"/>
        </w:rPr>
        <w:t>-----</w:t>
      </w:r>
      <w:r w:rsidRPr="000422C9">
        <w:rPr>
          <w:b/>
          <w:bCs/>
          <w:iCs/>
          <w:color w:val="000000"/>
          <w:sz w:val="28"/>
          <w:szCs w:val="28"/>
        </w:rPr>
        <w:t xml:space="preserve"> € = </w:t>
      </w:r>
      <w:r w:rsidR="003E696E">
        <w:rPr>
          <w:b/>
          <w:bCs/>
          <w:iCs/>
          <w:color w:val="000000"/>
          <w:sz w:val="28"/>
          <w:szCs w:val="28"/>
        </w:rPr>
        <w:t>-----</w:t>
      </w:r>
      <w:r w:rsidR="000422C9">
        <w:rPr>
          <w:b/>
          <w:bCs/>
          <w:iCs/>
          <w:color w:val="000000"/>
          <w:sz w:val="28"/>
          <w:szCs w:val="28"/>
        </w:rPr>
        <w:t xml:space="preserve"> €</w:t>
      </w:r>
    </w:p>
    <w:p w:rsidR="000422C9" w:rsidRPr="00B03941" w:rsidRDefault="000422C9" w:rsidP="000422C9">
      <w:pPr>
        <w:pStyle w:val="Ttulo2"/>
        <w:spacing w:before="240" w:after="60" w:line="360" w:lineRule="auto"/>
        <w:ind w:right="566"/>
        <w:rPr>
          <w:rFonts w:asciiTheme="minorHAnsi" w:hAnsiTheme="minorHAnsi" w:cstheme="minorHAnsi"/>
          <w:b/>
          <w:caps/>
          <w:color w:val="000000" w:themeColor="text1"/>
          <w:sz w:val="24"/>
        </w:rPr>
      </w:pPr>
      <w:bookmarkStart w:id="94" w:name="_Toc99302045"/>
      <w:r w:rsidRPr="00B03941">
        <w:rPr>
          <w:rFonts w:asciiTheme="minorHAnsi" w:hAnsiTheme="minorHAnsi" w:cstheme="minorHAnsi"/>
          <w:b/>
          <w:caps/>
          <w:color w:val="000000" w:themeColor="text1"/>
          <w:sz w:val="24"/>
        </w:rPr>
        <w:lastRenderedPageBreak/>
        <w:t xml:space="preserve">10. </w:t>
      </w:r>
      <w:r w:rsidR="004C6AF1">
        <w:rPr>
          <w:rFonts w:asciiTheme="minorHAnsi" w:hAnsiTheme="minorHAnsi" w:cstheme="minorHAnsi"/>
          <w:b/>
          <w:caps/>
          <w:color w:val="000000" w:themeColor="text1"/>
          <w:sz w:val="24"/>
        </w:rPr>
        <w:t>conclusión</w:t>
      </w:r>
      <w:bookmarkEnd w:id="94"/>
    </w:p>
    <w:p w:rsidR="004C6AF1" w:rsidRPr="004C6AF1" w:rsidRDefault="004C6AF1" w:rsidP="004C6AF1">
      <w:pPr>
        <w:jc w:val="both"/>
        <w:rPr>
          <w:iCs/>
          <w:color w:val="000000" w:themeColor="text1"/>
          <w:lang w:val="es-ES_tradnl"/>
        </w:rPr>
      </w:pPr>
      <w:r w:rsidRPr="004C6AF1">
        <w:rPr>
          <w:iCs/>
          <w:color w:val="000000" w:themeColor="text1"/>
          <w:lang w:val="es-ES_tradnl"/>
        </w:rPr>
        <w:t>Por tanto</w:t>
      </w:r>
      <w:r>
        <w:rPr>
          <w:iCs/>
          <w:color w:val="000000" w:themeColor="text1"/>
          <w:lang w:val="es-ES_tradnl"/>
        </w:rPr>
        <w:t xml:space="preserve">, </w:t>
      </w:r>
      <w:r w:rsidRPr="004C6AF1">
        <w:rPr>
          <w:iCs/>
          <w:color w:val="000000" w:themeColor="text1"/>
          <w:lang w:val="es-ES_tradnl"/>
        </w:rPr>
        <w:t xml:space="preserve">la indemnización que se corresponde al perjuicio económico sufrido por D. </w:t>
      </w:r>
      <w:r w:rsidR="003E696E">
        <w:rPr>
          <w:iCs/>
          <w:color w:val="000000" w:themeColor="text1"/>
          <w:lang w:val="es-ES_tradnl"/>
        </w:rPr>
        <w:t>-----</w:t>
      </w:r>
      <w:r>
        <w:rPr>
          <w:iCs/>
          <w:color w:val="000000" w:themeColor="text1"/>
          <w:lang w:val="es-ES_tradnl"/>
        </w:rPr>
        <w:t xml:space="preserve"> </w:t>
      </w:r>
      <w:r w:rsidRPr="004C6AF1">
        <w:rPr>
          <w:iCs/>
          <w:color w:val="000000" w:themeColor="text1"/>
          <w:lang w:val="es-ES_tradnl"/>
        </w:rPr>
        <w:t xml:space="preserve">en la compra del vehículo </w:t>
      </w:r>
      <w:r w:rsidR="003E696E">
        <w:rPr>
          <w:iCs/>
          <w:color w:val="000000" w:themeColor="text1"/>
          <w:lang w:val="es-ES_tradnl"/>
        </w:rPr>
        <w:t>-----</w:t>
      </w:r>
      <w:r w:rsidRPr="004C6AF1">
        <w:rPr>
          <w:iCs/>
          <w:color w:val="000000" w:themeColor="text1"/>
          <w:lang w:val="es-ES_tradnl"/>
        </w:rPr>
        <w:t xml:space="preserve"> es de </w:t>
      </w:r>
      <w:r w:rsidR="003E696E">
        <w:rPr>
          <w:iCs/>
          <w:color w:val="000000" w:themeColor="text1"/>
          <w:lang w:val="es-ES_tradnl"/>
        </w:rPr>
        <w:t>-------</w:t>
      </w:r>
      <w:r w:rsidRPr="004C6AF1">
        <w:rPr>
          <w:iCs/>
          <w:color w:val="000000" w:themeColor="text1"/>
          <w:lang w:val="es-ES_tradnl"/>
        </w:rPr>
        <w:t xml:space="preserve">€, teniendo en cuenta que la marca </w:t>
      </w:r>
      <w:r w:rsidR="003E696E">
        <w:rPr>
          <w:lang w:val="es-ES_tradnl"/>
        </w:rPr>
        <w:t xml:space="preserve">----- </w:t>
      </w:r>
      <w:r w:rsidRPr="004C6AF1">
        <w:rPr>
          <w:iCs/>
          <w:color w:val="000000" w:themeColor="text1"/>
          <w:lang w:val="es-ES_tradnl"/>
        </w:rPr>
        <w:t xml:space="preserve">participo </w:t>
      </w:r>
      <w:r w:rsidR="003E696E">
        <w:rPr>
          <w:iCs/>
          <w:color w:val="000000" w:themeColor="text1"/>
          <w:lang w:val="es-ES_tradnl"/>
        </w:rPr>
        <w:t>---</w:t>
      </w:r>
      <w:r w:rsidRPr="004C6AF1">
        <w:rPr>
          <w:iCs/>
          <w:color w:val="000000" w:themeColor="text1"/>
          <w:lang w:val="es-ES_tradnl"/>
        </w:rPr>
        <w:t xml:space="preserve"> meses en el cártel y que participo en </w:t>
      </w:r>
      <w:r>
        <w:rPr>
          <w:iCs/>
          <w:color w:val="000000" w:themeColor="text1"/>
          <w:lang w:val="es-ES_tradnl"/>
        </w:rPr>
        <w:t>3</w:t>
      </w:r>
      <w:r w:rsidRPr="004C6AF1">
        <w:rPr>
          <w:iCs/>
          <w:color w:val="000000" w:themeColor="text1"/>
          <w:lang w:val="es-ES_tradnl"/>
        </w:rPr>
        <w:t xml:space="preserve"> grupos de participación.</w:t>
      </w:r>
    </w:p>
    <w:p w:rsidR="004C6AF1" w:rsidRPr="004C6AF1" w:rsidRDefault="004C6AF1" w:rsidP="004C6AF1">
      <w:pPr>
        <w:jc w:val="both"/>
        <w:rPr>
          <w:iCs/>
          <w:color w:val="000000" w:themeColor="text1"/>
          <w:lang w:val="es-ES_tradnl"/>
        </w:rPr>
      </w:pPr>
    </w:p>
    <w:p w:rsidR="004C6AF1" w:rsidRPr="004C6AF1" w:rsidRDefault="004C6AF1" w:rsidP="004C6AF1">
      <w:pPr>
        <w:jc w:val="both"/>
        <w:rPr>
          <w:iCs/>
          <w:color w:val="000000" w:themeColor="text1"/>
          <w:lang w:val="es-ES_tradnl"/>
        </w:rPr>
      </w:pPr>
      <w:r w:rsidRPr="004C6AF1">
        <w:rPr>
          <w:iCs/>
          <w:color w:val="000000" w:themeColor="text1"/>
          <w:lang w:val="es-ES_tradnl"/>
        </w:rPr>
        <w:t>De acuerdoal artículo 335.2 juro que digo la verdad. Que he actuado, con la mayor objetividad posible, tomando en consideración tanto lo que pueda favorecer como lo que sea susceptible de causar perjuicio y digo que conozco las sanciones penales en las que podría incurrir si incumpliera mi deber como perito.</w:t>
      </w:r>
    </w:p>
    <w:p w:rsidR="004C6AF1" w:rsidRPr="004C6AF1" w:rsidRDefault="004C6AF1" w:rsidP="004C6AF1">
      <w:pPr>
        <w:jc w:val="both"/>
        <w:rPr>
          <w:iCs/>
          <w:color w:val="000000" w:themeColor="text1"/>
          <w:lang w:val="es-ES_tradnl"/>
        </w:rPr>
      </w:pPr>
    </w:p>
    <w:p w:rsidR="004C6AF1" w:rsidRPr="004C6AF1" w:rsidRDefault="004C6AF1" w:rsidP="004C6AF1">
      <w:pPr>
        <w:jc w:val="both"/>
        <w:rPr>
          <w:iCs/>
          <w:color w:val="000000" w:themeColor="text1"/>
          <w:lang w:val="es-ES_tradnl"/>
        </w:rPr>
      </w:pPr>
      <w:r w:rsidRPr="004C6AF1">
        <w:rPr>
          <w:iCs/>
          <w:color w:val="000000" w:themeColor="text1"/>
          <w:lang w:val="es-ES_tradnl"/>
        </w:rPr>
        <w:t>Siendo este mi criterio que, someto, a otro mejor fundado.</w:t>
      </w:r>
    </w:p>
    <w:p w:rsidR="004C6AF1" w:rsidRPr="004C6AF1" w:rsidRDefault="004C6AF1" w:rsidP="004C6AF1">
      <w:pPr>
        <w:jc w:val="both"/>
        <w:rPr>
          <w:iCs/>
          <w:color w:val="000000" w:themeColor="text1"/>
          <w:lang w:val="es-ES_tradnl"/>
        </w:rPr>
      </w:pPr>
    </w:p>
    <w:p w:rsidR="004C6AF1" w:rsidRPr="004C6AF1" w:rsidRDefault="004C6AF1" w:rsidP="004C6AF1">
      <w:pPr>
        <w:jc w:val="both"/>
        <w:rPr>
          <w:iCs/>
          <w:color w:val="000000" w:themeColor="text1"/>
          <w:lang w:val="es-ES_tradnl"/>
        </w:rPr>
      </w:pPr>
      <w:r w:rsidRPr="004C6AF1">
        <w:rPr>
          <w:iCs/>
          <w:color w:val="000000" w:themeColor="text1"/>
          <w:lang w:val="es-ES_tradnl"/>
        </w:rPr>
        <w:t xml:space="preserve">En </w:t>
      </w:r>
      <w:r w:rsidR="005F3ECE">
        <w:rPr>
          <w:iCs/>
          <w:color w:val="000000" w:themeColor="text1"/>
          <w:lang w:val="es-ES_tradnl"/>
        </w:rPr>
        <w:t>Sevilla, a</w:t>
      </w:r>
      <w:r w:rsidR="003E696E">
        <w:rPr>
          <w:iCs/>
          <w:color w:val="000000" w:themeColor="text1"/>
          <w:lang w:val="es-ES_tradnl"/>
        </w:rPr>
        <w:t>-----</w:t>
      </w:r>
      <w:r w:rsidR="00571B92">
        <w:rPr>
          <w:iCs/>
          <w:color w:val="000000" w:themeColor="text1"/>
          <w:lang w:val="es-ES_tradnl"/>
        </w:rPr>
        <w:t xml:space="preserve"> de </w:t>
      </w:r>
      <w:r w:rsidR="003E696E">
        <w:rPr>
          <w:iCs/>
          <w:color w:val="000000" w:themeColor="text1"/>
          <w:lang w:val="es-ES_tradnl"/>
        </w:rPr>
        <w:t>-----</w:t>
      </w:r>
      <w:r w:rsidRPr="004C6AF1">
        <w:rPr>
          <w:iCs/>
          <w:color w:val="000000" w:themeColor="text1"/>
          <w:lang w:val="es-ES_tradnl"/>
        </w:rPr>
        <w:t>de 2022</w:t>
      </w:r>
    </w:p>
    <w:p w:rsidR="004C6AF1" w:rsidRPr="004C6AF1" w:rsidRDefault="004C6AF1" w:rsidP="004C6AF1">
      <w:pPr>
        <w:jc w:val="both"/>
        <w:rPr>
          <w:iCs/>
          <w:color w:val="000000" w:themeColor="text1"/>
          <w:lang w:val="es-ES_tradnl"/>
        </w:rPr>
      </w:pPr>
    </w:p>
    <w:p w:rsidR="004C6AF1" w:rsidRPr="004C6AF1" w:rsidRDefault="004C6AF1" w:rsidP="004C6AF1">
      <w:pPr>
        <w:jc w:val="both"/>
        <w:rPr>
          <w:iCs/>
          <w:color w:val="000000" w:themeColor="text1"/>
          <w:lang w:val="es-ES_tradnl"/>
        </w:rPr>
      </w:pPr>
    </w:p>
    <w:p w:rsidR="004C6AF1" w:rsidRPr="004C6AF1" w:rsidRDefault="004C6AF1" w:rsidP="004C6AF1">
      <w:pPr>
        <w:spacing w:after="120"/>
        <w:jc w:val="both"/>
        <w:rPr>
          <w:iCs/>
          <w:color w:val="000000" w:themeColor="text1"/>
          <w:lang w:val="es-ES_tradnl"/>
        </w:rPr>
      </w:pPr>
      <w:r w:rsidRPr="004C6AF1">
        <w:rPr>
          <w:iCs/>
          <w:color w:val="000000" w:themeColor="text1"/>
          <w:lang w:val="es-ES_tradnl"/>
        </w:rPr>
        <w:t>Fdo.: El perito</w:t>
      </w:r>
    </w:p>
    <w:p w:rsidR="00F57ED0" w:rsidRPr="004C6AF1" w:rsidRDefault="00B24C13" w:rsidP="00B03941">
      <w:pPr>
        <w:pStyle w:val="Ttulo2"/>
        <w:spacing w:before="240" w:after="60" w:line="360" w:lineRule="auto"/>
        <w:ind w:right="566"/>
        <w:rPr>
          <w:rFonts w:asciiTheme="minorHAnsi" w:hAnsiTheme="minorHAnsi" w:cstheme="minorHAnsi"/>
          <w:b/>
          <w:caps/>
          <w:color w:val="000000" w:themeColor="text1"/>
          <w:sz w:val="24"/>
        </w:rPr>
      </w:pPr>
      <w:r w:rsidRPr="004C6AF1">
        <w:rPr>
          <w:rFonts w:asciiTheme="minorHAnsi" w:hAnsiTheme="minorHAnsi" w:cstheme="minorHAnsi"/>
          <w:b/>
          <w:caps/>
          <w:color w:val="000000" w:themeColor="text1"/>
          <w:sz w:val="24"/>
        </w:rPr>
        <w:br w:type="page"/>
      </w:r>
    </w:p>
    <w:p w:rsidR="00B03941" w:rsidRPr="00B03941" w:rsidRDefault="00B03941" w:rsidP="00B03941"/>
    <w:p w:rsidR="00F57ED0" w:rsidRPr="00F57ED0" w:rsidRDefault="00F57ED0" w:rsidP="00F57ED0"/>
    <w:p w:rsidR="007E3F01" w:rsidRPr="00534500" w:rsidRDefault="007E3F01" w:rsidP="00534500">
      <w:pPr>
        <w:spacing w:line="360" w:lineRule="auto"/>
        <w:jc w:val="both"/>
        <w:rPr>
          <w:rFonts w:asciiTheme="minorHAnsi" w:hAnsiTheme="minorHAnsi" w:cstheme="minorHAnsi"/>
          <w:b/>
          <w:bCs/>
          <w:color w:val="0070C0"/>
        </w:rPr>
      </w:pPr>
    </w:p>
    <w:sectPr w:rsidR="007E3F01" w:rsidRPr="00534500" w:rsidSect="00F14E3B">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763" w:rsidRDefault="00AA4763">
      <w:r>
        <w:separator/>
      </w:r>
    </w:p>
  </w:endnote>
  <w:endnote w:type="continuationSeparator" w:id="1">
    <w:p w:rsidR="00AA4763" w:rsidRDefault="00AA47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0034338"/>
      <w:docPartObj>
        <w:docPartGallery w:val="Page Numbers (Bottom of Page)"/>
        <w:docPartUnique/>
      </w:docPartObj>
    </w:sdtPr>
    <w:sdtContent>
      <w:sdt>
        <w:sdtPr>
          <w:id w:val="860082579"/>
          <w:docPartObj>
            <w:docPartGallery w:val="Page Numbers (Top of Page)"/>
            <w:docPartUnique/>
          </w:docPartObj>
        </w:sdtPr>
        <w:sdtContent>
          <w:p w:rsidR="00C31FCA" w:rsidRDefault="00057252">
            <w:pPr>
              <w:pStyle w:val="Piedepgina"/>
              <w:jc w:val="right"/>
            </w:pPr>
            <w:r w:rsidRPr="00822D03">
              <w:rPr>
                <w:b w:val="0"/>
              </w:rPr>
              <w:t xml:space="preserve">Página </w:t>
            </w:r>
            <w:r w:rsidR="000375CB" w:rsidRPr="00822D03">
              <w:rPr>
                <w:b w:val="0"/>
                <w:bCs w:val="0"/>
                <w:sz w:val="24"/>
              </w:rPr>
              <w:fldChar w:fldCharType="begin"/>
            </w:r>
            <w:r w:rsidRPr="00822D03">
              <w:rPr>
                <w:b w:val="0"/>
              </w:rPr>
              <w:instrText>PAGE</w:instrText>
            </w:r>
            <w:r w:rsidR="000375CB" w:rsidRPr="00822D03">
              <w:rPr>
                <w:b w:val="0"/>
                <w:bCs w:val="0"/>
                <w:sz w:val="24"/>
              </w:rPr>
              <w:fldChar w:fldCharType="separate"/>
            </w:r>
            <w:r w:rsidR="003E696E">
              <w:rPr>
                <w:b w:val="0"/>
                <w:noProof/>
              </w:rPr>
              <w:t>14</w:t>
            </w:r>
            <w:r w:rsidR="000375CB" w:rsidRPr="00822D03">
              <w:rPr>
                <w:b w:val="0"/>
                <w:bCs w:val="0"/>
                <w:sz w:val="24"/>
              </w:rPr>
              <w:fldChar w:fldCharType="end"/>
            </w:r>
            <w:r w:rsidRPr="00822D03">
              <w:rPr>
                <w:b w:val="0"/>
              </w:rPr>
              <w:t xml:space="preserve"> de </w:t>
            </w:r>
            <w:r w:rsidR="000375CB" w:rsidRPr="00822D03">
              <w:rPr>
                <w:b w:val="0"/>
                <w:bCs w:val="0"/>
                <w:sz w:val="24"/>
              </w:rPr>
              <w:fldChar w:fldCharType="begin"/>
            </w:r>
            <w:r w:rsidRPr="00822D03">
              <w:rPr>
                <w:b w:val="0"/>
              </w:rPr>
              <w:instrText>NUMPAGES</w:instrText>
            </w:r>
            <w:r w:rsidR="000375CB" w:rsidRPr="00822D03">
              <w:rPr>
                <w:b w:val="0"/>
                <w:bCs w:val="0"/>
                <w:sz w:val="24"/>
              </w:rPr>
              <w:fldChar w:fldCharType="separate"/>
            </w:r>
            <w:r w:rsidR="003E696E">
              <w:rPr>
                <w:b w:val="0"/>
                <w:noProof/>
              </w:rPr>
              <w:t>15</w:t>
            </w:r>
            <w:r w:rsidR="000375CB" w:rsidRPr="00822D03">
              <w:rPr>
                <w:b w:val="0"/>
                <w:bCs w:val="0"/>
                <w:sz w:val="24"/>
              </w:rPr>
              <w:fldChar w:fldCharType="end"/>
            </w:r>
          </w:p>
        </w:sdtContent>
      </w:sdt>
    </w:sdtContent>
  </w:sdt>
  <w:p w:rsidR="00C31FCA" w:rsidRDefault="003E696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763" w:rsidRDefault="00AA4763">
      <w:r>
        <w:separator/>
      </w:r>
    </w:p>
  </w:footnote>
  <w:footnote w:type="continuationSeparator" w:id="1">
    <w:p w:rsidR="00AA4763" w:rsidRDefault="00AA47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65A9B"/>
    <w:multiLevelType w:val="hybridMultilevel"/>
    <w:tmpl w:val="556C853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098F573E"/>
    <w:multiLevelType w:val="hybridMultilevel"/>
    <w:tmpl w:val="70D8AF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5807B50"/>
    <w:multiLevelType w:val="hybridMultilevel"/>
    <w:tmpl w:val="FF5E54A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79E3D12"/>
    <w:multiLevelType w:val="hybridMultilevel"/>
    <w:tmpl w:val="3C0021A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1D2F3AB7"/>
    <w:multiLevelType w:val="hybridMultilevel"/>
    <w:tmpl w:val="284AE7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6030C21"/>
    <w:multiLevelType w:val="hybridMultilevel"/>
    <w:tmpl w:val="EC04E5D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CB4412C"/>
    <w:multiLevelType w:val="hybridMultilevel"/>
    <w:tmpl w:val="0FF4714E"/>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nsid w:val="2D932916"/>
    <w:multiLevelType w:val="hybridMultilevel"/>
    <w:tmpl w:val="0FF4714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nsid w:val="34D643B2"/>
    <w:multiLevelType w:val="hybridMultilevel"/>
    <w:tmpl w:val="A61AE17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nsid w:val="3F1F39AA"/>
    <w:multiLevelType w:val="hybridMultilevel"/>
    <w:tmpl w:val="EED0577A"/>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566E7D65"/>
    <w:multiLevelType w:val="hybridMultilevel"/>
    <w:tmpl w:val="C978789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6A0C2DBD"/>
    <w:multiLevelType w:val="hybridMultilevel"/>
    <w:tmpl w:val="CB5867AC"/>
    <w:lvl w:ilvl="0" w:tplc="F6085900">
      <w:numFmt w:val="bullet"/>
      <w:lvlText w:val="•"/>
      <w:lvlJc w:val="left"/>
      <w:pPr>
        <w:ind w:left="1060" w:hanging="70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79237BE7"/>
    <w:multiLevelType w:val="hybridMultilevel"/>
    <w:tmpl w:val="57724A98"/>
    <w:lvl w:ilvl="0" w:tplc="040A0001">
      <w:start w:val="1"/>
      <w:numFmt w:val="bullet"/>
      <w:lvlText w:val=""/>
      <w:lvlJc w:val="left"/>
      <w:pPr>
        <w:ind w:left="1068" w:hanging="360"/>
      </w:pPr>
      <w:rPr>
        <w:rFonts w:ascii="Symbol" w:hAnsi="Symbol"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13">
    <w:nsid w:val="7A212487"/>
    <w:multiLevelType w:val="hybridMultilevel"/>
    <w:tmpl w:val="284AE7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3"/>
  </w:num>
  <w:num w:numId="2">
    <w:abstractNumId w:val="4"/>
  </w:num>
  <w:num w:numId="3">
    <w:abstractNumId w:val="2"/>
  </w:num>
  <w:num w:numId="4">
    <w:abstractNumId w:val="5"/>
  </w:num>
  <w:num w:numId="5">
    <w:abstractNumId w:val="3"/>
  </w:num>
  <w:num w:numId="6">
    <w:abstractNumId w:val="0"/>
  </w:num>
  <w:num w:numId="7">
    <w:abstractNumId w:val="1"/>
  </w:num>
  <w:num w:numId="8">
    <w:abstractNumId w:val="8"/>
  </w:num>
  <w:num w:numId="9">
    <w:abstractNumId w:val="6"/>
  </w:num>
  <w:num w:numId="10">
    <w:abstractNumId w:val="12"/>
  </w:num>
  <w:num w:numId="11">
    <w:abstractNumId w:val="7"/>
  </w:num>
  <w:num w:numId="12">
    <w:abstractNumId w:val="10"/>
  </w:num>
  <w:num w:numId="13">
    <w:abstractNumId w:val="9"/>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DE4655"/>
    <w:rsid w:val="00026983"/>
    <w:rsid w:val="00027653"/>
    <w:rsid w:val="00035DF9"/>
    <w:rsid w:val="000375CB"/>
    <w:rsid w:val="000422C9"/>
    <w:rsid w:val="00046F01"/>
    <w:rsid w:val="00053C8F"/>
    <w:rsid w:val="00057252"/>
    <w:rsid w:val="0007179D"/>
    <w:rsid w:val="000A1178"/>
    <w:rsid w:val="000B0611"/>
    <w:rsid w:val="000E307A"/>
    <w:rsid w:val="00123132"/>
    <w:rsid w:val="00130EE5"/>
    <w:rsid w:val="00132AA4"/>
    <w:rsid w:val="00184216"/>
    <w:rsid w:val="001E15FC"/>
    <w:rsid w:val="001E1B7F"/>
    <w:rsid w:val="00201B95"/>
    <w:rsid w:val="00201BA6"/>
    <w:rsid w:val="00220562"/>
    <w:rsid w:val="00243E92"/>
    <w:rsid w:val="00267C58"/>
    <w:rsid w:val="0028470C"/>
    <w:rsid w:val="002954E0"/>
    <w:rsid w:val="002D3091"/>
    <w:rsid w:val="002E0819"/>
    <w:rsid w:val="002F4DED"/>
    <w:rsid w:val="003455F6"/>
    <w:rsid w:val="003478E3"/>
    <w:rsid w:val="003A4152"/>
    <w:rsid w:val="003C176B"/>
    <w:rsid w:val="003E696E"/>
    <w:rsid w:val="003E749A"/>
    <w:rsid w:val="00420DE6"/>
    <w:rsid w:val="0042400B"/>
    <w:rsid w:val="004251DF"/>
    <w:rsid w:val="00470634"/>
    <w:rsid w:val="00474CC2"/>
    <w:rsid w:val="0049198A"/>
    <w:rsid w:val="004A6BC1"/>
    <w:rsid w:val="004C25FA"/>
    <w:rsid w:val="004C6AF1"/>
    <w:rsid w:val="004F3642"/>
    <w:rsid w:val="00534500"/>
    <w:rsid w:val="00551E37"/>
    <w:rsid w:val="00556BC9"/>
    <w:rsid w:val="00556DA3"/>
    <w:rsid w:val="00571B92"/>
    <w:rsid w:val="005836F5"/>
    <w:rsid w:val="005B1815"/>
    <w:rsid w:val="005E009F"/>
    <w:rsid w:val="005F3ECE"/>
    <w:rsid w:val="005F5F7E"/>
    <w:rsid w:val="00627B25"/>
    <w:rsid w:val="00630118"/>
    <w:rsid w:val="00684A51"/>
    <w:rsid w:val="006B2BE6"/>
    <w:rsid w:val="006B4341"/>
    <w:rsid w:val="007368B9"/>
    <w:rsid w:val="00775CC6"/>
    <w:rsid w:val="007A026F"/>
    <w:rsid w:val="007A103B"/>
    <w:rsid w:val="007E3F01"/>
    <w:rsid w:val="00812D01"/>
    <w:rsid w:val="00835729"/>
    <w:rsid w:val="0085404F"/>
    <w:rsid w:val="008F0B3B"/>
    <w:rsid w:val="009250AB"/>
    <w:rsid w:val="00925722"/>
    <w:rsid w:val="00927BB7"/>
    <w:rsid w:val="00941121"/>
    <w:rsid w:val="00954E1B"/>
    <w:rsid w:val="00970E3B"/>
    <w:rsid w:val="009718EE"/>
    <w:rsid w:val="00984D47"/>
    <w:rsid w:val="009B2BAC"/>
    <w:rsid w:val="009B7C0E"/>
    <w:rsid w:val="009F78D8"/>
    <w:rsid w:val="00A0170C"/>
    <w:rsid w:val="00A401F5"/>
    <w:rsid w:val="00A66CFF"/>
    <w:rsid w:val="00A70BAF"/>
    <w:rsid w:val="00A76A80"/>
    <w:rsid w:val="00AA4763"/>
    <w:rsid w:val="00AC2B95"/>
    <w:rsid w:val="00AF24FA"/>
    <w:rsid w:val="00B03941"/>
    <w:rsid w:val="00B06223"/>
    <w:rsid w:val="00B24C13"/>
    <w:rsid w:val="00B3000E"/>
    <w:rsid w:val="00B36406"/>
    <w:rsid w:val="00BE207F"/>
    <w:rsid w:val="00C26B2F"/>
    <w:rsid w:val="00C31E29"/>
    <w:rsid w:val="00C63CD6"/>
    <w:rsid w:val="00C671E3"/>
    <w:rsid w:val="00C679ED"/>
    <w:rsid w:val="00C67E31"/>
    <w:rsid w:val="00C860F9"/>
    <w:rsid w:val="00CD4BA8"/>
    <w:rsid w:val="00CE4F52"/>
    <w:rsid w:val="00D158F6"/>
    <w:rsid w:val="00D43B7F"/>
    <w:rsid w:val="00DB0746"/>
    <w:rsid w:val="00DB52F3"/>
    <w:rsid w:val="00DB5F04"/>
    <w:rsid w:val="00DC1A08"/>
    <w:rsid w:val="00DD2E71"/>
    <w:rsid w:val="00DE4655"/>
    <w:rsid w:val="00DF0C6B"/>
    <w:rsid w:val="00E152AC"/>
    <w:rsid w:val="00E663BF"/>
    <w:rsid w:val="00E70888"/>
    <w:rsid w:val="00E74CF7"/>
    <w:rsid w:val="00E80617"/>
    <w:rsid w:val="00E8778A"/>
    <w:rsid w:val="00F14E3B"/>
    <w:rsid w:val="00F53047"/>
    <w:rsid w:val="00F57949"/>
    <w:rsid w:val="00F57ED0"/>
    <w:rsid w:val="00F95022"/>
    <w:rsid w:val="00FA207D"/>
    <w:rsid w:val="00FC62F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0EE5"/>
    <w:pPr>
      <w:spacing w:after="0" w:line="240" w:lineRule="auto"/>
    </w:pPr>
    <w:rPr>
      <w:rFonts w:ascii="Times New Roman" w:eastAsia="Times New Roman" w:hAnsi="Times New Roman" w:cs="Times New Roman"/>
      <w:sz w:val="24"/>
      <w:szCs w:val="24"/>
      <w:lang w:eastAsia="es-ES_tradnl"/>
    </w:rPr>
  </w:style>
  <w:style w:type="paragraph" w:styleId="Ttulo2">
    <w:name w:val="heading 2"/>
    <w:basedOn w:val="Normal"/>
    <w:next w:val="Normal"/>
    <w:link w:val="Ttulo2Car"/>
    <w:qFormat/>
    <w:rsid w:val="00DE4655"/>
    <w:pPr>
      <w:keepNext/>
      <w:jc w:val="both"/>
      <w:outlineLvl w:val="1"/>
    </w:pPr>
    <w:rPr>
      <w:rFonts w:ascii="Arial" w:hAnsi="Arial" w:cs="Arial"/>
      <w:sz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DE4655"/>
    <w:rPr>
      <w:rFonts w:ascii="Arial" w:eastAsia="Times New Roman" w:hAnsi="Arial" w:cs="Arial"/>
      <w:sz w:val="28"/>
      <w:szCs w:val="24"/>
      <w:lang w:eastAsia="es-ES"/>
    </w:rPr>
  </w:style>
  <w:style w:type="paragraph" w:styleId="Ttulo">
    <w:name w:val="Title"/>
    <w:basedOn w:val="Normal"/>
    <w:link w:val="TtuloCar"/>
    <w:qFormat/>
    <w:rsid w:val="00DE4655"/>
    <w:pPr>
      <w:spacing w:before="240" w:after="240"/>
      <w:jc w:val="center"/>
      <w:outlineLvl w:val="0"/>
    </w:pPr>
    <w:rPr>
      <w:rFonts w:ascii="Arial" w:hAnsi="Arial" w:cs="Arial"/>
      <w:caps/>
      <w:kern w:val="28"/>
      <w:sz w:val="28"/>
      <w:szCs w:val="28"/>
      <w:u w:val="single"/>
      <w:lang w:eastAsia="es-ES"/>
    </w:rPr>
  </w:style>
  <w:style w:type="character" w:customStyle="1" w:styleId="TtuloCar">
    <w:name w:val="Título Car"/>
    <w:basedOn w:val="Fuentedeprrafopredeter"/>
    <w:link w:val="Ttulo"/>
    <w:rsid w:val="00DE4655"/>
    <w:rPr>
      <w:rFonts w:ascii="Arial" w:eastAsia="Times New Roman" w:hAnsi="Arial" w:cs="Arial"/>
      <w:caps/>
      <w:kern w:val="28"/>
      <w:sz w:val="28"/>
      <w:szCs w:val="28"/>
      <w:u w:val="single"/>
      <w:lang w:eastAsia="es-ES"/>
    </w:rPr>
  </w:style>
  <w:style w:type="paragraph" w:styleId="Piedepgina">
    <w:name w:val="footer"/>
    <w:basedOn w:val="Normal"/>
    <w:link w:val="PiedepginaCar"/>
    <w:uiPriority w:val="99"/>
    <w:rsid w:val="00DE4655"/>
    <w:pPr>
      <w:tabs>
        <w:tab w:val="center" w:pos="4252"/>
        <w:tab w:val="right" w:pos="8504"/>
      </w:tabs>
    </w:pPr>
    <w:rPr>
      <w:rFonts w:ascii="Arial" w:hAnsi="Arial" w:cs="Arial"/>
      <w:b/>
      <w:bCs/>
      <w:sz w:val="22"/>
      <w:lang w:eastAsia="es-ES"/>
    </w:rPr>
  </w:style>
  <w:style w:type="character" w:customStyle="1" w:styleId="PiedepginaCar">
    <w:name w:val="Pie de página Car"/>
    <w:basedOn w:val="Fuentedeprrafopredeter"/>
    <w:link w:val="Piedepgina"/>
    <w:uiPriority w:val="99"/>
    <w:rsid w:val="00DE4655"/>
    <w:rPr>
      <w:rFonts w:ascii="Arial" w:eastAsia="Times New Roman" w:hAnsi="Arial" w:cs="Arial"/>
      <w:b/>
      <w:bCs/>
      <w:szCs w:val="24"/>
      <w:lang w:eastAsia="es-ES"/>
    </w:rPr>
  </w:style>
  <w:style w:type="character" w:styleId="Textoennegrita">
    <w:name w:val="Strong"/>
    <w:basedOn w:val="Fuentedeprrafopredeter"/>
    <w:uiPriority w:val="22"/>
    <w:qFormat/>
    <w:rsid w:val="00DE4655"/>
    <w:rPr>
      <w:b/>
      <w:bCs/>
    </w:rPr>
  </w:style>
  <w:style w:type="paragraph" w:styleId="Prrafodelista">
    <w:name w:val="List Paragraph"/>
    <w:basedOn w:val="Normal"/>
    <w:uiPriority w:val="34"/>
    <w:qFormat/>
    <w:rsid w:val="00DE4655"/>
    <w:pPr>
      <w:ind w:left="720"/>
      <w:contextualSpacing/>
    </w:pPr>
    <w:rPr>
      <w:rFonts w:ascii="Arial" w:hAnsi="Arial" w:cs="Arial"/>
      <w:b/>
      <w:bCs/>
      <w:sz w:val="22"/>
      <w:lang w:eastAsia="es-ES"/>
    </w:rPr>
  </w:style>
  <w:style w:type="paragraph" w:styleId="TDC2">
    <w:name w:val="toc 2"/>
    <w:basedOn w:val="Normal"/>
    <w:next w:val="Normal"/>
    <w:autoRedefine/>
    <w:uiPriority w:val="39"/>
    <w:rsid w:val="00DE4655"/>
    <w:pPr>
      <w:tabs>
        <w:tab w:val="left" w:pos="1276"/>
        <w:tab w:val="left" w:pos="1440"/>
        <w:tab w:val="right" w:leader="dot" w:pos="9000"/>
        <w:tab w:val="left" w:pos="10065"/>
      </w:tabs>
      <w:spacing w:before="240" w:after="60" w:line="240" w:lineRule="exact"/>
      <w:ind w:left="851" w:right="1559" w:hanging="522"/>
    </w:pPr>
    <w:rPr>
      <w:rFonts w:ascii="Book Antiqua" w:hAnsi="Book Antiqua" w:cs="Arial"/>
      <w:bCs/>
      <w:caps/>
      <w:noProof/>
      <w:sz w:val="20"/>
      <w:szCs w:val="20"/>
      <w:lang w:eastAsia="es-ES"/>
    </w:rPr>
  </w:style>
  <w:style w:type="paragraph" w:styleId="TDC1">
    <w:name w:val="toc 1"/>
    <w:basedOn w:val="Normal"/>
    <w:next w:val="Normal"/>
    <w:autoRedefine/>
    <w:uiPriority w:val="39"/>
    <w:unhideWhenUsed/>
    <w:rsid w:val="00DE4655"/>
    <w:pPr>
      <w:spacing w:after="100" w:line="276" w:lineRule="auto"/>
    </w:pPr>
    <w:rPr>
      <w:rFonts w:ascii="Calibri" w:hAnsi="Calibri"/>
      <w:sz w:val="22"/>
      <w:szCs w:val="22"/>
      <w:lang w:eastAsia="es-ES"/>
    </w:rPr>
  </w:style>
  <w:style w:type="character" w:customStyle="1" w:styleId="Ninguno">
    <w:name w:val="Ninguno"/>
    <w:rsid w:val="00DE4655"/>
  </w:style>
  <w:style w:type="paragraph" w:customStyle="1" w:styleId="Cuerpo">
    <w:name w:val="Cuerpo"/>
    <w:rsid w:val="00DE4655"/>
    <w:pPr>
      <w:widowControl w:val="0"/>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s-ES_tradnl" w:eastAsia="es-ES_tradnl"/>
    </w:rPr>
  </w:style>
  <w:style w:type="character" w:customStyle="1" w:styleId="apple-converted-space">
    <w:name w:val="apple-converted-space"/>
    <w:basedOn w:val="Fuentedeprrafopredeter"/>
    <w:rsid w:val="004A6BC1"/>
  </w:style>
  <w:style w:type="character" w:styleId="Hipervnculo">
    <w:name w:val="Hyperlink"/>
    <w:basedOn w:val="Fuentedeprrafopredeter"/>
    <w:uiPriority w:val="99"/>
    <w:unhideWhenUsed/>
    <w:rsid w:val="00556DA3"/>
    <w:rPr>
      <w:color w:val="0563C1" w:themeColor="hyperlink"/>
      <w:u w:val="single"/>
    </w:rPr>
  </w:style>
  <w:style w:type="character" w:customStyle="1" w:styleId="Mencinsinresolver1">
    <w:name w:val="Mención sin resolver1"/>
    <w:basedOn w:val="Fuentedeprrafopredeter"/>
    <w:uiPriority w:val="99"/>
    <w:semiHidden/>
    <w:unhideWhenUsed/>
    <w:rsid w:val="00556DA3"/>
    <w:rPr>
      <w:color w:val="605E5C"/>
      <w:shd w:val="clear" w:color="auto" w:fill="E1DFDD"/>
    </w:rPr>
  </w:style>
  <w:style w:type="character" w:styleId="Textodelmarcadordeposicin">
    <w:name w:val="Placeholder Text"/>
    <w:basedOn w:val="Fuentedeprrafopredeter"/>
    <w:uiPriority w:val="99"/>
    <w:semiHidden/>
    <w:rsid w:val="00F57949"/>
    <w:rPr>
      <w:color w:val="808080"/>
    </w:rPr>
  </w:style>
  <w:style w:type="paragraph" w:styleId="Textodeglobo">
    <w:name w:val="Balloon Text"/>
    <w:basedOn w:val="Normal"/>
    <w:link w:val="TextodegloboCar"/>
    <w:uiPriority w:val="99"/>
    <w:semiHidden/>
    <w:unhideWhenUsed/>
    <w:rsid w:val="005F3ECE"/>
    <w:rPr>
      <w:rFonts w:ascii="Tahoma" w:hAnsi="Tahoma" w:cs="Tahoma"/>
      <w:sz w:val="16"/>
      <w:szCs w:val="16"/>
    </w:rPr>
  </w:style>
  <w:style w:type="character" w:customStyle="1" w:styleId="TextodegloboCar">
    <w:name w:val="Texto de globo Car"/>
    <w:basedOn w:val="Fuentedeprrafopredeter"/>
    <w:link w:val="Textodeglobo"/>
    <w:uiPriority w:val="99"/>
    <w:semiHidden/>
    <w:rsid w:val="005F3ECE"/>
    <w:rPr>
      <w:rFonts w:ascii="Tahoma" w:eastAsia="Times New Roman" w:hAnsi="Tahoma" w:cs="Tahoma"/>
      <w:sz w:val="16"/>
      <w:szCs w:val="16"/>
      <w:lang w:eastAsia="es-ES_tradnl"/>
    </w:rPr>
  </w:style>
</w:styles>
</file>

<file path=word/webSettings.xml><?xml version="1.0" encoding="utf-8"?>
<w:webSettings xmlns:r="http://schemas.openxmlformats.org/officeDocument/2006/relationships" xmlns:w="http://schemas.openxmlformats.org/wordprocessingml/2006/main">
  <w:divs>
    <w:div w:id="92021567">
      <w:bodyDiv w:val="1"/>
      <w:marLeft w:val="0"/>
      <w:marRight w:val="0"/>
      <w:marTop w:val="0"/>
      <w:marBottom w:val="0"/>
      <w:divBdr>
        <w:top w:val="none" w:sz="0" w:space="0" w:color="auto"/>
        <w:left w:val="none" w:sz="0" w:space="0" w:color="auto"/>
        <w:bottom w:val="none" w:sz="0" w:space="0" w:color="auto"/>
        <w:right w:val="none" w:sz="0" w:space="0" w:color="auto"/>
      </w:divBdr>
      <w:divsChild>
        <w:div w:id="1709989909">
          <w:marLeft w:val="0"/>
          <w:marRight w:val="0"/>
          <w:marTop w:val="0"/>
          <w:marBottom w:val="0"/>
          <w:divBdr>
            <w:top w:val="none" w:sz="0" w:space="0" w:color="auto"/>
            <w:left w:val="none" w:sz="0" w:space="0" w:color="auto"/>
            <w:bottom w:val="none" w:sz="0" w:space="0" w:color="auto"/>
            <w:right w:val="none" w:sz="0" w:space="0" w:color="auto"/>
          </w:divBdr>
        </w:div>
        <w:div w:id="546912315">
          <w:marLeft w:val="0"/>
          <w:marRight w:val="0"/>
          <w:marTop w:val="0"/>
          <w:marBottom w:val="0"/>
          <w:divBdr>
            <w:top w:val="none" w:sz="0" w:space="0" w:color="auto"/>
            <w:left w:val="none" w:sz="0" w:space="0" w:color="auto"/>
            <w:bottom w:val="none" w:sz="0" w:space="0" w:color="auto"/>
            <w:right w:val="none" w:sz="0" w:space="0" w:color="auto"/>
          </w:divBdr>
        </w:div>
        <w:div w:id="1511524292">
          <w:marLeft w:val="0"/>
          <w:marRight w:val="0"/>
          <w:marTop w:val="0"/>
          <w:marBottom w:val="0"/>
          <w:divBdr>
            <w:top w:val="none" w:sz="0" w:space="0" w:color="auto"/>
            <w:left w:val="none" w:sz="0" w:space="0" w:color="auto"/>
            <w:bottom w:val="none" w:sz="0" w:space="0" w:color="auto"/>
            <w:right w:val="none" w:sz="0" w:space="0" w:color="auto"/>
          </w:divBdr>
        </w:div>
      </w:divsChild>
    </w:div>
    <w:div w:id="1144006769">
      <w:bodyDiv w:val="1"/>
      <w:marLeft w:val="0"/>
      <w:marRight w:val="0"/>
      <w:marTop w:val="0"/>
      <w:marBottom w:val="0"/>
      <w:divBdr>
        <w:top w:val="none" w:sz="0" w:space="0" w:color="auto"/>
        <w:left w:val="none" w:sz="0" w:space="0" w:color="auto"/>
        <w:bottom w:val="none" w:sz="0" w:space="0" w:color="auto"/>
        <w:right w:val="none" w:sz="0" w:space="0" w:color="auto"/>
      </w:divBdr>
    </w:div>
    <w:div w:id="1526286154">
      <w:bodyDiv w:val="1"/>
      <w:marLeft w:val="0"/>
      <w:marRight w:val="0"/>
      <w:marTop w:val="0"/>
      <w:marBottom w:val="0"/>
      <w:divBdr>
        <w:top w:val="none" w:sz="0" w:space="0" w:color="auto"/>
        <w:left w:val="none" w:sz="0" w:space="0" w:color="auto"/>
        <w:bottom w:val="none" w:sz="0" w:space="0" w:color="auto"/>
        <w:right w:val="none" w:sz="0" w:space="0" w:color="auto"/>
      </w:divBdr>
      <w:divsChild>
        <w:div w:id="325284113">
          <w:marLeft w:val="0"/>
          <w:marRight w:val="0"/>
          <w:marTop w:val="0"/>
          <w:marBottom w:val="0"/>
          <w:divBdr>
            <w:top w:val="none" w:sz="0" w:space="0" w:color="auto"/>
            <w:left w:val="none" w:sz="0" w:space="0" w:color="auto"/>
            <w:bottom w:val="none" w:sz="0" w:space="0" w:color="auto"/>
            <w:right w:val="none" w:sz="0" w:space="0" w:color="auto"/>
          </w:divBdr>
        </w:div>
        <w:div w:id="880022235">
          <w:marLeft w:val="0"/>
          <w:marRight w:val="0"/>
          <w:marTop w:val="0"/>
          <w:marBottom w:val="0"/>
          <w:divBdr>
            <w:top w:val="none" w:sz="0" w:space="0" w:color="auto"/>
            <w:left w:val="none" w:sz="0" w:space="0" w:color="auto"/>
            <w:bottom w:val="none" w:sz="0" w:space="0" w:color="auto"/>
            <w:right w:val="none" w:sz="0" w:space="0" w:color="auto"/>
          </w:divBdr>
        </w:div>
        <w:div w:id="1601375649">
          <w:marLeft w:val="0"/>
          <w:marRight w:val="0"/>
          <w:marTop w:val="0"/>
          <w:marBottom w:val="0"/>
          <w:divBdr>
            <w:top w:val="none" w:sz="0" w:space="0" w:color="auto"/>
            <w:left w:val="none" w:sz="0" w:space="0" w:color="auto"/>
            <w:bottom w:val="none" w:sz="0" w:space="0" w:color="auto"/>
            <w:right w:val="none" w:sz="0" w:space="0" w:color="auto"/>
          </w:divBdr>
        </w:div>
      </w:divsChild>
    </w:div>
    <w:div w:id="2114281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144F6C-6613-48E7-AC82-F5898DF2E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1717</Words>
  <Characters>9449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2022-07-19T09:02:00Z</dcterms:created>
  <dcterms:modified xsi:type="dcterms:W3CDTF">2022-07-19T09:02:00Z</dcterms:modified>
</cp:coreProperties>
</file>